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9B" w:rsidRDefault="000D539B" w:rsidP="00833A79">
      <w:pPr>
        <w:pStyle w:val="Title"/>
        <w:rPr>
          <w:rFonts w:ascii="Traditional Arabic" w:hAnsi="Traditional Arabic" w:cs="Traditional Arabic"/>
          <w:sz w:val="22"/>
          <w:szCs w:val="22"/>
          <w:rtl/>
        </w:rPr>
      </w:pPr>
    </w:p>
    <w:p w:rsidR="005F2ABE" w:rsidRDefault="005F2ABE" w:rsidP="00833A79">
      <w:pPr>
        <w:pStyle w:val="Title"/>
        <w:rPr>
          <w:rFonts w:ascii="Traditional Arabic" w:hAnsi="Traditional Arabic" w:cs="Traditional Arabic"/>
          <w:sz w:val="22"/>
          <w:szCs w:val="22"/>
          <w:rtl/>
        </w:rPr>
      </w:pPr>
      <w:r w:rsidRPr="005D63F5">
        <w:rPr>
          <w:rFonts w:ascii="Traditional Arabic" w:hAnsi="Traditional Arabic" w:cs="Traditional Arabic"/>
          <w:noProof/>
          <w:color w:val="0000FF"/>
          <w:sz w:val="32"/>
          <w:szCs w:val="32"/>
          <w:lang w:bidi="ar-SA"/>
        </w:rPr>
        <w:drawing>
          <wp:anchor distT="0" distB="0" distL="114300" distR="114300" simplePos="0" relativeHeight="251658240" behindDoc="0" locked="0" layoutInCell="1" allowOverlap="1" wp14:anchorId="30DD6D4A" wp14:editId="39B6727F">
            <wp:simplePos x="0" y="0"/>
            <wp:positionH relativeFrom="column">
              <wp:posOffset>2590800</wp:posOffset>
            </wp:positionH>
            <wp:positionV relativeFrom="paragraph">
              <wp:posOffset>16510</wp:posOffset>
            </wp:positionV>
            <wp:extent cx="786765" cy="771525"/>
            <wp:effectExtent l="0" t="0" r="0" b="9525"/>
            <wp:wrapSquare wrapText="bothSides"/>
            <wp:docPr id="22" name="Picture 22" descr="https://encrypted-tbn2.gstatic.com/images?q=tbn:ANd9GcSl6jdcYHQSBYufdhSAThvR6CMursPyzHz_8xDIiJo3NHPNb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6jdcYHQSBYufdhSAThvR6CMursPyzHz_8xDIiJo3NHPNbl2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771525"/>
                    </a:xfrm>
                    <a:prstGeom prst="rect">
                      <a:avLst/>
                    </a:prstGeom>
                    <a:noFill/>
                    <a:ln>
                      <a:noFill/>
                    </a:ln>
                  </pic:spPr>
                </pic:pic>
              </a:graphicData>
            </a:graphic>
            <wp14:sizeRelH relativeFrom="margin">
              <wp14:pctWidth>0</wp14:pctWidth>
            </wp14:sizeRelH>
          </wp:anchor>
        </w:drawing>
      </w:r>
      <w:r w:rsidR="000E13AE">
        <w:rPr>
          <w:rFonts w:ascii="Traditional Arabic" w:hAnsi="Traditional Arabic" w:cs="Traditional Arabic"/>
          <w:sz w:val="22"/>
          <w:szCs w:val="22"/>
          <w:rtl/>
        </w:rPr>
        <w:br w:type="textWrapping" w:clear="all"/>
      </w:r>
    </w:p>
    <w:p w:rsidR="000D539B" w:rsidRDefault="000D539B" w:rsidP="000D539B">
      <w:pPr>
        <w:rPr>
          <w:rtl/>
        </w:rPr>
      </w:pPr>
    </w:p>
    <w:p w:rsidR="000D539B" w:rsidRDefault="000D539B" w:rsidP="000D539B">
      <w:pPr>
        <w:rPr>
          <w:rtl/>
        </w:rPr>
      </w:pPr>
    </w:p>
    <w:sdt>
      <w:sdtPr>
        <w:rPr>
          <w:rFonts w:ascii="Traditional Arabic" w:hAnsi="Traditional Arabic" w:cs="Traditional Arabic"/>
          <w:sz w:val="40"/>
          <w:szCs w:val="40"/>
          <w:rtl/>
        </w:rPr>
        <w:alias w:val="Title"/>
        <w:tag w:val=""/>
        <w:id w:val="-1638247478"/>
        <w:placeholder>
          <w:docPart w:val="7A4646D718664C38B5B48906603AF6EA"/>
        </w:placeholder>
        <w:dataBinding w:prefixMappings="xmlns:ns0='http://purl.org/dc/elements/1.1/' xmlns:ns1='http://schemas.openxmlformats.org/package/2006/metadata/core-properties' " w:xpath="/ns1:coreProperties[1]/ns0:title[1]" w:storeItemID="{6C3C8BC8-F283-45AE-878A-BAB7291924A1}"/>
        <w:text/>
      </w:sdtPr>
      <w:sdtEndPr/>
      <w:sdtContent>
        <w:p w:rsidR="002D7D77" w:rsidRPr="00AA1E03" w:rsidRDefault="00615613" w:rsidP="00AE2FA9">
          <w:pPr>
            <w:pStyle w:val="Title"/>
            <w:tabs>
              <w:tab w:val="left" w:pos="1272"/>
              <w:tab w:val="left" w:pos="1964"/>
              <w:tab w:val="center" w:pos="4632"/>
            </w:tabs>
            <w:jc w:val="left"/>
            <w:rPr>
              <w:rFonts w:ascii="Traditional Arabic" w:hAnsi="Traditional Arabic" w:cs="Traditional Arabic"/>
              <w:sz w:val="40"/>
              <w:szCs w:val="40"/>
              <w:rtl/>
            </w:rPr>
          </w:pPr>
          <w:r w:rsidRPr="00AA1E03">
            <w:rPr>
              <w:rFonts w:ascii="Traditional Arabic" w:hAnsi="Traditional Arabic" w:cs="Traditional Arabic"/>
              <w:sz w:val="40"/>
              <w:szCs w:val="40"/>
              <w:rtl/>
            </w:rPr>
            <w:tab/>
          </w:r>
          <w:r w:rsidR="00AA1E03" w:rsidRPr="00AA1E03">
            <w:rPr>
              <w:rFonts w:ascii="Traditional Arabic" w:hAnsi="Traditional Arabic" w:cs="Traditional Arabic"/>
              <w:sz w:val="40"/>
              <w:szCs w:val="40"/>
              <w:rtl/>
            </w:rPr>
            <w:tab/>
          </w:r>
          <w:r w:rsidRPr="00AA1E03">
            <w:rPr>
              <w:rFonts w:ascii="Traditional Arabic" w:hAnsi="Traditional Arabic" w:cs="Traditional Arabic"/>
              <w:sz w:val="40"/>
              <w:szCs w:val="40"/>
              <w:rtl/>
            </w:rPr>
            <w:tab/>
          </w:r>
          <w:r w:rsidR="00AE2FA9">
            <w:rPr>
              <w:rFonts w:ascii="Traditional Arabic" w:hAnsi="Traditional Arabic" w:cs="Traditional Arabic" w:hint="cs"/>
              <w:sz w:val="40"/>
              <w:szCs w:val="40"/>
              <w:rtl/>
            </w:rPr>
            <w:t xml:space="preserve">سفر الرؤيا </w:t>
          </w:r>
          <w:r w:rsidR="000E13AE" w:rsidRPr="00AA1E03">
            <w:rPr>
              <w:rFonts w:ascii="Traditional Arabic" w:hAnsi="Traditional Arabic" w:cs="Traditional Arabic"/>
              <w:sz w:val="40"/>
              <w:szCs w:val="40"/>
              <w:rtl/>
            </w:rPr>
            <w:t xml:space="preserve"> –الاصحاص </w:t>
          </w:r>
          <w:r w:rsidR="00D47FA7">
            <w:rPr>
              <w:rFonts w:ascii="Traditional Arabic" w:hAnsi="Traditional Arabic" w:cs="Traditional Arabic" w:hint="cs"/>
              <w:sz w:val="40"/>
              <w:szCs w:val="40"/>
              <w:rtl/>
            </w:rPr>
            <w:t>الثالث</w:t>
          </w:r>
        </w:p>
      </w:sdtContent>
    </w:sdt>
    <w:p w:rsidR="00D47FA7" w:rsidRPr="00D47FA7" w:rsidRDefault="00D47FA7" w:rsidP="00D47FA7">
      <w:pPr>
        <w:tabs>
          <w:tab w:val="clear" w:pos="4680"/>
          <w:tab w:val="clear" w:pos="9360"/>
          <w:tab w:val="left" w:pos="2340"/>
          <w:tab w:val="center" w:pos="4513"/>
          <w:tab w:val="left" w:pos="7898"/>
        </w:tabs>
        <w:bidi w:val="0"/>
        <w:spacing w:after="200" w:line="276" w:lineRule="auto"/>
        <w:ind w:firstLine="0"/>
        <w:jc w:val="right"/>
        <w:rPr>
          <w:rFonts w:ascii="Traditional Arabic" w:eastAsiaTheme="majorEastAsia" w:hAnsi="Traditional Arabic" w:cs="Traditional Arabic"/>
          <w:b/>
          <w:bCs/>
          <w:spacing w:val="-10"/>
          <w:kern w:val="28"/>
          <w:sz w:val="28"/>
          <w:szCs w:val="28"/>
          <w:u w:val="single"/>
        </w:rPr>
      </w:pPr>
      <w:r w:rsidRPr="00D47FA7">
        <w:rPr>
          <w:rFonts w:ascii="Traditional Arabic" w:eastAsiaTheme="majorEastAsia" w:hAnsi="Traditional Arabic" w:cs="Traditional Arabic"/>
          <w:b/>
          <w:bCs/>
          <w:spacing w:val="-10"/>
          <w:kern w:val="28"/>
          <w:u w:val="single"/>
          <w:rtl/>
        </w:rPr>
        <w:t>يقول ابونا تادرس يعقوب عن سفر هذا الإصحاح :</w:t>
      </w:r>
    </w:p>
    <w:p w:rsidR="00D47FA7" w:rsidRPr="00D47FA7" w:rsidRDefault="00D47FA7" w:rsidP="00605CCB">
      <w:pPr>
        <w:tabs>
          <w:tab w:val="clear" w:pos="4680"/>
          <w:tab w:val="clear" w:pos="9360"/>
          <w:tab w:val="left" w:pos="2340"/>
          <w:tab w:val="center" w:pos="4513"/>
          <w:tab w:val="left" w:pos="7898"/>
        </w:tabs>
        <w:bidi w:val="0"/>
        <w:spacing w:after="200" w:line="276" w:lineRule="auto"/>
        <w:ind w:firstLine="0"/>
        <w:jc w:val="right"/>
        <w:rPr>
          <w:rFonts w:ascii="Traditional Arabic" w:eastAsiaTheme="majorEastAsia" w:hAnsi="Traditional Arabic" w:cs="Traditional Arabic"/>
          <w:b/>
          <w:bCs/>
          <w:spacing w:val="-10"/>
          <w:kern w:val="28"/>
          <w:sz w:val="28"/>
          <w:szCs w:val="28"/>
          <w:rtl/>
        </w:rPr>
      </w:pPr>
      <w:r w:rsidRPr="00D47FA7">
        <w:rPr>
          <w:rFonts w:ascii="Traditional Arabic" w:eastAsiaTheme="majorEastAsia" w:hAnsi="Traditional Arabic" w:cs="Traditional Arabic"/>
          <w:b/>
          <w:bCs/>
          <w:spacing w:val="-10"/>
          <w:kern w:val="28"/>
          <w:sz w:val="28"/>
          <w:szCs w:val="28"/>
          <w:rtl/>
        </w:rPr>
        <w:t>وهذا يقوله الرب الذي له سبعة أرواح الله والسبعة الكواكب</w:t>
      </w:r>
      <w:r w:rsidRPr="00D47FA7">
        <w:rPr>
          <w:rFonts w:ascii="Traditional Arabic" w:eastAsiaTheme="majorEastAsia" w:hAnsi="Traditional Arabic" w:cs="Traditional Arabic"/>
          <w:b/>
          <w:bCs/>
          <w:spacing w:val="-10"/>
          <w:kern w:val="28"/>
          <w:sz w:val="28"/>
          <w:szCs w:val="28"/>
        </w:rPr>
        <w:t>" [</w:t>
      </w:r>
      <w:r w:rsidRPr="00D47FA7">
        <w:rPr>
          <w:rFonts w:ascii="Traditional Arabic" w:eastAsiaTheme="majorEastAsia" w:hAnsi="Traditional Arabic" w:cs="Traditional Arabic"/>
          <w:b/>
          <w:bCs/>
          <w:spacing w:val="-10"/>
          <w:kern w:val="28"/>
          <w:sz w:val="28"/>
          <w:szCs w:val="28"/>
          <w:rtl/>
        </w:rPr>
        <w:t>1</w:t>
      </w:r>
      <w:r w:rsidRPr="00D47FA7">
        <w:rPr>
          <w:rFonts w:ascii="Traditional Arabic" w:eastAsiaTheme="majorEastAsia" w:hAnsi="Traditional Arabic" w:cs="Traditional Arabic"/>
          <w:b/>
          <w:bCs/>
          <w:spacing w:val="-10"/>
          <w:kern w:val="28"/>
          <w:sz w:val="28"/>
          <w:szCs w:val="28"/>
        </w:rPr>
        <w:t>].</w:t>
      </w:r>
    </w:p>
    <w:p w:rsidR="00D47FA7" w:rsidRPr="00D47FA7" w:rsidRDefault="00D47FA7" w:rsidP="00D47FA7">
      <w:pPr>
        <w:tabs>
          <w:tab w:val="clear" w:pos="4680"/>
          <w:tab w:val="clear" w:pos="9360"/>
          <w:tab w:val="left" w:pos="2340"/>
          <w:tab w:val="center" w:pos="4513"/>
          <w:tab w:val="left" w:pos="7898"/>
        </w:tabs>
        <w:bidi w:val="0"/>
        <w:spacing w:after="200" w:line="276" w:lineRule="auto"/>
        <w:ind w:firstLine="0"/>
        <w:jc w:val="right"/>
        <w:rPr>
          <w:rFonts w:ascii="Traditional Arabic" w:eastAsiaTheme="majorEastAsia" w:hAnsi="Traditional Arabic" w:cs="Traditional Arabic"/>
          <w:b/>
          <w:bCs/>
          <w:spacing w:val="-10"/>
          <w:kern w:val="28"/>
          <w:sz w:val="28"/>
          <w:szCs w:val="28"/>
          <w:rtl/>
        </w:rPr>
      </w:pPr>
      <w:r w:rsidRPr="00D47FA7">
        <w:rPr>
          <w:rFonts w:ascii="Traditional Arabic" w:eastAsiaTheme="majorEastAsia" w:hAnsi="Traditional Arabic" w:cs="Traditional Arabic"/>
          <w:b/>
          <w:bCs/>
          <w:spacing w:val="-10"/>
          <w:kern w:val="28"/>
          <w:sz w:val="28"/>
          <w:szCs w:val="28"/>
          <w:rtl/>
        </w:rPr>
        <w:t>لما كان الرب يعالج في هذه الكنيسة خطية "الرياء" لهذا يقدم لها نفسه "له سبعة أرواح الله"، أي الروح القدس الكامل في أعماله هو روحه، كما يقدم نفسه أن "له... السبعة الكواكب</w:t>
      </w:r>
      <w:r w:rsidRPr="00D47FA7">
        <w:rPr>
          <w:rFonts w:ascii="Traditional Arabic" w:eastAsiaTheme="majorEastAsia" w:hAnsi="Traditional Arabic" w:cs="Traditional Arabic"/>
          <w:b/>
          <w:bCs/>
          <w:spacing w:val="-10"/>
          <w:kern w:val="28"/>
          <w:sz w:val="28"/>
          <w:szCs w:val="28"/>
        </w:rPr>
        <w:t>".</w:t>
      </w:r>
    </w:p>
    <w:p w:rsidR="00D47FA7" w:rsidRPr="00D47FA7" w:rsidRDefault="00D47FA7" w:rsidP="00D47FA7">
      <w:pPr>
        <w:tabs>
          <w:tab w:val="clear" w:pos="4680"/>
          <w:tab w:val="clear" w:pos="9360"/>
          <w:tab w:val="left" w:pos="2340"/>
          <w:tab w:val="center" w:pos="4513"/>
          <w:tab w:val="left" w:pos="7898"/>
        </w:tabs>
        <w:bidi w:val="0"/>
        <w:spacing w:after="200" w:line="276" w:lineRule="auto"/>
        <w:ind w:firstLine="0"/>
        <w:jc w:val="right"/>
        <w:rPr>
          <w:rFonts w:ascii="Traditional Arabic" w:eastAsiaTheme="majorEastAsia" w:hAnsi="Traditional Arabic" w:cs="Traditional Arabic"/>
          <w:b/>
          <w:bCs/>
          <w:spacing w:val="-10"/>
          <w:kern w:val="28"/>
          <w:sz w:val="28"/>
          <w:szCs w:val="28"/>
          <w:rtl/>
        </w:rPr>
      </w:pPr>
      <w:r w:rsidRPr="00D47FA7">
        <w:rPr>
          <w:rFonts w:ascii="Traditional Arabic" w:eastAsiaTheme="majorEastAsia" w:hAnsi="Traditional Arabic" w:cs="Traditional Arabic"/>
          <w:b/>
          <w:bCs/>
          <w:spacing w:val="-10"/>
          <w:kern w:val="28"/>
          <w:sz w:val="28"/>
          <w:szCs w:val="28"/>
          <w:rtl/>
        </w:rPr>
        <w:t>هذا الروح يمسك بالإنسان فيبكته ويقدسه ويهيئه بإمكانيات إلهية للبلوغ به نحو العرس السماوي. به ننال التبني، وبه ننال الغفران. وبه نتمتع بالشركة مع الرب، وبه نتطعم في جسد الرب السري. وبه نوهب بركات تقوية من محبة وفرح وسلام ووداعة وتعفف (غل 5: 22). هذا كله يفسد الرياء، بجذب النفس لاختلاس المجد الخفي والعشرة السرية مع الله وحده</w:t>
      </w:r>
      <w:r w:rsidRPr="00D47FA7">
        <w:rPr>
          <w:rFonts w:ascii="Traditional Arabic" w:eastAsiaTheme="majorEastAsia" w:hAnsi="Traditional Arabic" w:cs="Traditional Arabic"/>
          <w:b/>
          <w:bCs/>
          <w:spacing w:val="-10"/>
          <w:kern w:val="28"/>
          <w:sz w:val="28"/>
          <w:szCs w:val="28"/>
        </w:rPr>
        <w:t>.</w:t>
      </w:r>
    </w:p>
    <w:p w:rsidR="00D47FA7" w:rsidRPr="00D47FA7" w:rsidRDefault="00D47FA7" w:rsidP="00D47FA7">
      <w:pPr>
        <w:tabs>
          <w:tab w:val="clear" w:pos="4680"/>
          <w:tab w:val="clear" w:pos="9360"/>
          <w:tab w:val="left" w:pos="2340"/>
          <w:tab w:val="center" w:pos="4513"/>
          <w:tab w:val="left" w:pos="7898"/>
        </w:tabs>
        <w:bidi w:val="0"/>
        <w:spacing w:after="200" w:line="276" w:lineRule="auto"/>
        <w:ind w:firstLine="0"/>
        <w:jc w:val="right"/>
        <w:rPr>
          <w:rFonts w:ascii="Traditional Arabic" w:eastAsiaTheme="majorEastAsia" w:hAnsi="Traditional Arabic" w:cs="Traditional Arabic"/>
          <w:b/>
          <w:bCs/>
          <w:spacing w:val="-10"/>
          <w:kern w:val="28"/>
          <w:sz w:val="28"/>
          <w:szCs w:val="28"/>
          <w:rtl/>
        </w:rPr>
      </w:pPr>
      <w:r w:rsidRPr="00D47FA7">
        <w:rPr>
          <w:rFonts w:ascii="Traditional Arabic" w:eastAsiaTheme="majorEastAsia" w:hAnsi="Traditional Arabic" w:cs="Traditional Arabic"/>
          <w:b/>
          <w:bCs/>
          <w:spacing w:val="-10"/>
          <w:kern w:val="28"/>
          <w:sz w:val="28"/>
          <w:szCs w:val="28"/>
        </w:rPr>
        <w:t>"</w:t>
      </w:r>
      <w:r w:rsidRPr="00D47FA7">
        <w:rPr>
          <w:rFonts w:ascii="Traditional Arabic" w:eastAsiaTheme="majorEastAsia" w:hAnsi="Traditional Arabic" w:cs="Traditional Arabic"/>
          <w:b/>
          <w:bCs/>
          <w:spacing w:val="-10"/>
          <w:kern w:val="28"/>
          <w:sz w:val="28"/>
          <w:szCs w:val="28"/>
          <w:rtl/>
        </w:rPr>
        <w:t>أنا عارف أعمالك أن لك اسمًا أنك حي وأنت ميت</w:t>
      </w:r>
      <w:r w:rsidRPr="00D47FA7">
        <w:rPr>
          <w:rFonts w:ascii="Traditional Arabic" w:eastAsiaTheme="majorEastAsia" w:hAnsi="Traditional Arabic" w:cs="Traditional Arabic"/>
          <w:b/>
          <w:bCs/>
          <w:spacing w:val="-10"/>
          <w:kern w:val="28"/>
          <w:sz w:val="28"/>
          <w:szCs w:val="28"/>
        </w:rPr>
        <w:t>" [</w:t>
      </w:r>
      <w:r w:rsidRPr="00D47FA7">
        <w:rPr>
          <w:rFonts w:ascii="Traditional Arabic" w:eastAsiaTheme="majorEastAsia" w:hAnsi="Traditional Arabic" w:cs="Traditional Arabic"/>
          <w:b/>
          <w:bCs/>
          <w:spacing w:val="-10"/>
          <w:kern w:val="28"/>
          <w:sz w:val="28"/>
          <w:szCs w:val="28"/>
          <w:rtl/>
        </w:rPr>
        <w:t>1</w:t>
      </w:r>
      <w:r w:rsidRPr="00D47FA7">
        <w:rPr>
          <w:rFonts w:ascii="Traditional Arabic" w:eastAsiaTheme="majorEastAsia" w:hAnsi="Traditional Arabic" w:cs="Traditional Arabic"/>
          <w:b/>
          <w:bCs/>
          <w:spacing w:val="-10"/>
          <w:kern w:val="28"/>
          <w:sz w:val="28"/>
          <w:szCs w:val="28"/>
        </w:rPr>
        <w:t>].</w:t>
      </w:r>
    </w:p>
    <w:p w:rsidR="00D47FA7" w:rsidRPr="00D47FA7" w:rsidRDefault="00D47FA7" w:rsidP="00D47FA7">
      <w:pPr>
        <w:tabs>
          <w:tab w:val="clear" w:pos="4680"/>
          <w:tab w:val="clear" w:pos="9360"/>
          <w:tab w:val="left" w:pos="2340"/>
          <w:tab w:val="center" w:pos="4513"/>
          <w:tab w:val="left" w:pos="7898"/>
        </w:tabs>
        <w:bidi w:val="0"/>
        <w:spacing w:after="200" w:line="276" w:lineRule="auto"/>
        <w:ind w:firstLine="0"/>
        <w:jc w:val="right"/>
        <w:rPr>
          <w:rFonts w:ascii="Traditional Arabic" w:eastAsiaTheme="majorEastAsia" w:hAnsi="Traditional Arabic" w:cs="Traditional Arabic"/>
          <w:b/>
          <w:bCs/>
          <w:spacing w:val="-10"/>
          <w:kern w:val="28"/>
          <w:sz w:val="28"/>
          <w:szCs w:val="28"/>
          <w:rtl/>
        </w:rPr>
      </w:pPr>
      <w:r w:rsidRPr="00D47FA7">
        <w:rPr>
          <w:rFonts w:ascii="Traditional Arabic" w:eastAsiaTheme="majorEastAsia" w:hAnsi="Traditional Arabic" w:cs="Traditional Arabic"/>
          <w:b/>
          <w:bCs/>
          <w:spacing w:val="-10"/>
          <w:kern w:val="28"/>
          <w:sz w:val="28"/>
          <w:szCs w:val="28"/>
          <w:rtl/>
        </w:rPr>
        <w:t>يا للخطورة! عندما يشهد الناس لكنيسة أو خدمة ما أنها حيَّة ذات اسم وصيت لكنها في الحقيقة ميتة، لأنها تهتم بأمور كثيرة بعيدة كل البعد عن رسالتها، ألا وهي "تمتع أولادها بربنا يسوع</w:t>
      </w:r>
      <w:r w:rsidRPr="00D47FA7">
        <w:rPr>
          <w:rFonts w:ascii="Traditional Arabic" w:eastAsiaTheme="majorEastAsia" w:hAnsi="Traditional Arabic" w:cs="Traditional Arabic"/>
          <w:b/>
          <w:bCs/>
          <w:spacing w:val="-10"/>
          <w:kern w:val="28"/>
          <w:sz w:val="28"/>
          <w:szCs w:val="28"/>
        </w:rPr>
        <w:t>".</w:t>
      </w:r>
    </w:p>
    <w:p w:rsidR="00C2637D" w:rsidRPr="00D47FA7" w:rsidRDefault="00D47FA7" w:rsidP="00D47FA7">
      <w:pPr>
        <w:tabs>
          <w:tab w:val="clear" w:pos="4680"/>
          <w:tab w:val="clear" w:pos="9360"/>
          <w:tab w:val="left" w:pos="2340"/>
          <w:tab w:val="center" w:pos="4513"/>
          <w:tab w:val="left" w:pos="7898"/>
        </w:tabs>
        <w:bidi w:val="0"/>
        <w:spacing w:after="200" w:line="276" w:lineRule="auto"/>
        <w:ind w:firstLine="0"/>
        <w:jc w:val="right"/>
        <w:rPr>
          <w:rFonts w:ascii="Traditional Arabic" w:eastAsiaTheme="majorEastAsia" w:hAnsi="Traditional Arabic" w:cs="Traditional Arabic"/>
          <w:spacing w:val="-10"/>
          <w:kern w:val="28"/>
          <w:rtl/>
        </w:rPr>
      </w:pPr>
      <w:r w:rsidRPr="00D47FA7">
        <w:rPr>
          <w:rFonts w:ascii="Traditional Arabic" w:eastAsiaTheme="majorEastAsia" w:hAnsi="Traditional Arabic" w:cs="Traditional Arabic"/>
          <w:b/>
          <w:bCs/>
          <w:spacing w:val="-10"/>
          <w:kern w:val="28"/>
          <w:sz w:val="28"/>
          <w:szCs w:val="28"/>
          <w:rtl/>
        </w:rPr>
        <w:t>ولكن الذي يحافظ علي امانته يقول عنه : عندك أسماء في ساردس لم ينجسوا ثيابهم فسيمشون معي في ثياب بيض، لأنهم مستحقون. من يتب فذلك سيلبس ثيابًا بيضًا، ولن أمحو اسمه من سفر الحياة، وسأعترف باسمه أمام أبى وأمام ملائكته. من له أذن، فليسمع ما يقوله الروح للكنائس</w:t>
      </w:r>
      <w:r w:rsidRPr="00D47FA7">
        <w:rPr>
          <w:rFonts w:ascii="Traditional Arabic" w:eastAsiaTheme="majorEastAsia" w:hAnsi="Traditional Arabic" w:cs="Traditional Arabic"/>
          <w:b/>
          <w:bCs/>
          <w:spacing w:val="-10"/>
          <w:kern w:val="28"/>
          <w:sz w:val="28"/>
          <w:szCs w:val="28"/>
        </w:rPr>
        <w:t>"[</w:t>
      </w:r>
      <w:r w:rsidRPr="00D47FA7">
        <w:rPr>
          <w:rFonts w:ascii="Traditional Arabic" w:eastAsiaTheme="majorEastAsia" w:hAnsi="Traditional Arabic" w:cs="Traditional Arabic"/>
          <w:b/>
          <w:bCs/>
          <w:spacing w:val="-10"/>
          <w:kern w:val="28"/>
          <w:sz w:val="28"/>
          <w:szCs w:val="28"/>
          <w:rtl/>
        </w:rPr>
        <w:t>4</w:t>
      </w:r>
      <w:r w:rsidRPr="00D47FA7">
        <w:rPr>
          <w:rFonts w:ascii="Traditional Arabic" w:eastAsiaTheme="majorEastAsia" w:hAnsi="Traditional Arabic" w:cs="Traditional Arabic"/>
          <w:b/>
          <w:bCs/>
          <w:spacing w:val="-10"/>
          <w:kern w:val="28"/>
          <w:sz w:val="28"/>
          <w:szCs w:val="28"/>
        </w:rPr>
        <w:t>-</w:t>
      </w:r>
      <w:r w:rsidRPr="00D47FA7">
        <w:rPr>
          <w:rFonts w:ascii="Traditional Arabic" w:eastAsiaTheme="majorEastAsia" w:hAnsi="Traditional Arabic" w:cs="Traditional Arabic"/>
          <w:b/>
          <w:bCs/>
          <w:spacing w:val="-10"/>
          <w:kern w:val="28"/>
          <w:sz w:val="28"/>
          <w:szCs w:val="28"/>
          <w:rtl/>
        </w:rPr>
        <w:t>6</w:t>
      </w:r>
      <w:r w:rsidRPr="00D47FA7">
        <w:rPr>
          <w:rFonts w:ascii="Traditional Arabic" w:eastAsiaTheme="majorEastAsia" w:hAnsi="Traditional Arabic" w:cs="Traditional Arabic"/>
          <w:b/>
          <w:bCs/>
          <w:spacing w:val="-10"/>
          <w:kern w:val="28"/>
          <w:sz w:val="28"/>
          <w:szCs w:val="28"/>
        </w:rPr>
        <w:t>]</w:t>
      </w:r>
    </w:p>
    <w:p w:rsidR="00C2637D" w:rsidRDefault="00C2637D" w:rsidP="00C2637D">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28"/>
          <w:szCs w:val="28"/>
          <w:rtl/>
        </w:rPr>
      </w:pPr>
    </w:p>
    <w:p w:rsidR="00C2637D" w:rsidRDefault="00C2637D" w:rsidP="00C2637D">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28"/>
          <w:szCs w:val="28"/>
          <w:rtl/>
        </w:rPr>
      </w:pPr>
    </w:p>
    <w:p w:rsidR="005900F2" w:rsidRDefault="005900F2" w:rsidP="00C2637D">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28"/>
          <w:szCs w:val="28"/>
          <w:rtl/>
        </w:rPr>
      </w:pPr>
    </w:p>
    <w:p w:rsidR="005900F2" w:rsidRDefault="005900F2" w:rsidP="005900F2">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28"/>
          <w:szCs w:val="28"/>
          <w:rtl/>
        </w:rPr>
      </w:pPr>
    </w:p>
    <w:p w:rsidR="005900F2" w:rsidRDefault="005900F2" w:rsidP="005900F2">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28"/>
          <w:szCs w:val="28"/>
          <w:rtl/>
        </w:rPr>
      </w:pPr>
    </w:p>
    <w:p w:rsidR="005900F2" w:rsidRDefault="005900F2" w:rsidP="005900F2">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28"/>
          <w:szCs w:val="28"/>
          <w:rtl/>
        </w:rPr>
      </w:pPr>
    </w:p>
    <w:p w:rsidR="00C2637D" w:rsidRPr="00C2637D" w:rsidRDefault="00C2637D" w:rsidP="005900F2">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28"/>
          <w:szCs w:val="28"/>
          <w:rtl/>
        </w:rPr>
      </w:pPr>
      <w:r w:rsidRPr="00C2637D">
        <w:rPr>
          <w:rFonts w:ascii="Traditional Arabic" w:eastAsiaTheme="majorEastAsia" w:hAnsi="Traditional Arabic" w:cs="Traditional Arabic"/>
          <w:spacing w:val="-10"/>
          <w:kern w:val="28"/>
          <w:sz w:val="28"/>
          <w:szCs w:val="28"/>
        </w:rPr>
        <w:t>.</w:t>
      </w:r>
    </w:p>
    <w:p w:rsidR="00D47FA7" w:rsidRDefault="00D47FA7" w:rsidP="00C2637D">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b/>
          <w:bCs/>
          <w:spacing w:val="-10"/>
          <w:kern w:val="28"/>
          <w:sz w:val="36"/>
          <w:szCs w:val="36"/>
          <w:rtl/>
        </w:rPr>
      </w:pPr>
      <w:r w:rsidRPr="00D47FA7">
        <w:rPr>
          <w:rFonts w:ascii="Traditional Arabic" w:eastAsiaTheme="majorEastAsia" w:hAnsi="Traditional Arabic" w:cs="Traditional Arabic"/>
          <w:b/>
          <w:bCs/>
          <w:spacing w:val="-10"/>
          <w:kern w:val="28"/>
          <w:sz w:val="36"/>
          <w:szCs w:val="36"/>
        </w:rPr>
        <w:t xml:space="preserve">    </w:t>
      </w:r>
      <w:r w:rsidRPr="00D47FA7">
        <w:rPr>
          <w:rFonts w:ascii="Traditional Arabic" w:eastAsiaTheme="majorEastAsia" w:hAnsi="Traditional Arabic" w:cs="Traditional Arabic"/>
          <w:b/>
          <w:bCs/>
          <w:spacing w:val="-10"/>
          <w:kern w:val="28"/>
          <w:sz w:val="36"/>
          <w:szCs w:val="36"/>
          <w:rtl/>
        </w:rPr>
        <w:t>هذا الأصحاح يوجه رسائل:</w:t>
      </w:r>
    </w:p>
    <w:p w:rsidR="00D47FA7" w:rsidRPr="00D47FA7" w:rsidRDefault="00D47FA7" w:rsidP="00D47FA7">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b/>
          <w:bCs/>
          <w:spacing w:val="-10"/>
          <w:kern w:val="28"/>
          <w:sz w:val="40"/>
          <w:szCs w:val="40"/>
          <w:rtl/>
        </w:rPr>
      </w:pPr>
      <w:r w:rsidRPr="00D47FA7">
        <w:rPr>
          <w:rFonts w:ascii="Traditional Arabic" w:eastAsiaTheme="majorEastAsia" w:hAnsi="Traditional Arabic" w:cs="Traditional Arabic"/>
          <w:b/>
          <w:bCs/>
          <w:spacing w:val="-10"/>
          <w:kern w:val="28"/>
          <w:sz w:val="40"/>
          <w:szCs w:val="40"/>
          <w:rtl/>
        </w:rPr>
        <w:t>إلى ملاك كنيسة ساردس</w:t>
      </w:r>
      <w:r w:rsidRPr="00D47FA7">
        <w:rPr>
          <w:rFonts w:ascii="Traditional Arabic" w:eastAsiaTheme="majorEastAsia" w:hAnsi="Traditional Arabic" w:cs="Traditional Arabic"/>
          <w:b/>
          <w:bCs/>
          <w:spacing w:val="-10"/>
          <w:kern w:val="28"/>
          <w:sz w:val="40"/>
          <w:szCs w:val="40"/>
        </w:rPr>
        <w:t>.</w:t>
      </w:r>
    </w:p>
    <w:p w:rsidR="00D47FA7" w:rsidRPr="00D47FA7" w:rsidRDefault="00D47FA7" w:rsidP="00D47FA7">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40"/>
          <w:szCs w:val="40"/>
          <w:rtl/>
        </w:rPr>
      </w:pPr>
      <w:r w:rsidRPr="00D47FA7">
        <w:rPr>
          <w:rFonts w:ascii="Traditional Arabic" w:eastAsiaTheme="majorEastAsia" w:hAnsi="Traditional Arabic" w:cs="Traditional Arabic"/>
          <w:spacing w:val="-10"/>
          <w:kern w:val="28"/>
          <w:sz w:val="40"/>
          <w:szCs w:val="40"/>
          <w:rtl/>
        </w:rPr>
        <w:t xml:space="preserve"> من هو؟</w:t>
      </w:r>
      <w:r>
        <w:rPr>
          <w:rFonts w:ascii="Traditional Arabic" w:eastAsiaTheme="majorEastAsia" w:hAnsi="Traditional Arabic" w:cs="Traditional Arabic" w:hint="cs"/>
          <w:spacing w:val="-10"/>
          <w:kern w:val="28"/>
          <w:sz w:val="40"/>
          <w:szCs w:val="40"/>
          <w:rtl/>
        </w:rPr>
        <w:t xml:space="preserve">  -  وصف الرب </w:t>
      </w:r>
      <w:r>
        <w:rPr>
          <w:rFonts w:ascii="Traditional Arabic" w:eastAsiaTheme="majorEastAsia" w:hAnsi="Traditional Arabic" w:cs="Traditional Arabic"/>
          <w:spacing w:val="-10"/>
          <w:kern w:val="28"/>
          <w:sz w:val="40"/>
          <w:szCs w:val="40"/>
          <w:rtl/>
        </w:rPr>
        <w:t>–</w:t>
      </w:r>
      <w:r>
        <w:rPr>
          <w:rFonts w:ascii="Traditional Arabic" w:eastAsiaTheme="majorEastAsia" w:hAnsi="Traditional Arabic" w:cs="Traditional Arabic" w:hint="cs"/>
          <w:spacing w:val="-10"/>
          <w:kern w:val="28"/>
          <w:sz w:val="40"/>
          <w:szCs w:val="40"/>
          <w:rtl/>
        </w:rPr>
        <w:t xml:space="preserve"> حال الكنيسة </w:t>
      </w:r>
      <w:r>
        <w:rPr>
          <w:rFonts w:ascii="Traditional Arabic" w:eastAsiaTheme="majorEastAsia" w:hAnsi="Traditional Arabic" w:cs="Traditional Arabic"/>
          <w:spacing w:val="-10"/>
          <w:kern w:val="28"/>
          <w:sz w:val="40"/>
          <w:szCs w:val="40"/>
          <w:rtl/>
        </w:rPr>
        <w:t>–</w:t>
      </w:r>
      <w:r>
        <w:rPr>
          <w:rFonts w:ascii="Traditional Arabic" w:eastAsiaTheme="majorEastAsia" w:hAnsi="Traditional Arabic" w:cs="Traditional Arabic" w:hint="cs"/>
          <w:spacing w:val="-10"/>
          <w:kern w:val="28"/>
          <w:sz w:val="40"/>
          <w:szCs w:val="40"/>
          <w:rtl/>
        </w:rPr>
        <w:t xml:space="preserve"> العلاج </w:t>
      </w:r>
    </w:p>
    <w:p w:rsidR="00D47FA7" w:rsidRPr="00D47FA7" w:rsidRDefault="00D47FA7" w:rsidP="00D47FA7">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b/>
          <w:bCs/>
          <w:spacing w:val="-10"/>
          <w:kern w:val="28"/>
          <w:sz w:val="40"/>
          <w:szCs w:val="40"/>
          <w:rtl/>
        </w:rPr>
      </w:pPr>
      <w:r w:rsidRPr="00D47FA7">
        <w:rPr>
          <w:rFonts w:ascii="Traditional Arabic" w:eastAsiaTheme="majorEastAsia" w:hAnsi="Traditional Arabic" w:cs="Traditional Arabic"/>
          <w:b/>
          <w:bCs/>
          <w:spacing w:val="-10"/>
          <w:kern w:val="28"/>
          <w:sz w:val="40"/>
          <w:szCs w:val="40"/>
        </w:rPr>
        <w:t xml:space="preserve">. </w:t>
      </w:r>
      <w:r w:rsidRPr="00D47FA7">
        <w:rPr>
          <w:rFonts w:ascii="Traditional Arabic" w:eastAsiaTheme="majorEastAsia" w:hAnsi="Traditional Arabic" w:cs="Traditional Arabic"/>
          <w:b/>
          <w:bCs/>
          <w:spacing w:val="-10"/>
          <w:kern w:val="28"/>
          <w:sz w:val="40"/>
          <w:szCs w:val="40"/>
          <w:rtl/>
        </w:rPr>
        <w:t>إلى ملاك كنيسة فيلادلفيا</w:t>
      </w:r>
    </w:p>
    <w:p w:rsidR="00D47FA7" w:rsidRPr="00D47FA7" w:rsidRDefault="00D47FA7" w:rsidP="00D47FA7">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40"/>
          <w:szCs w:val="40"/>
          <w:rtl/>
        </w:rPr>
      </w:pPr>
      <w:r w:rsidRPr="00D47FA7">
        <w:rPr>
          <w:rFonts w:ascii="Traditional Arabic" w:eastAsiaTheme="majorEastAsia" w:hAnsi="Traditional Arabic" w:cs="Traditional Arabic"/>
          <w:spacing w:val="-10"/>
          <w:kern w:val="28"/>
          <w:sz w:val="40"/>
          <w:szCs w:val="40"/>
          <w:rtl/>
        </w:rPr>
        <w:t>من هو؟</w:t>
      </w:r>
      <w:r>
        <w:rPr>
          <w:rFonts w:ascii="Traditional Arabic" w:eastAsiaTheme="majorEastAsia" w:hAnsi="Traditional Arabic" w:cs="Traditional Arabic" w:hint="cs"/>
          <w:spacing w:val="-10"/>
          <w:kern w:val="28"/>
          <w:sz w:val="40"/>
          <w:szCs w:val="40"/>
          <w:rtl/>
        </w:rPr>
        <w:t xml:space="preserve">  -  وصف الرب </w:t>
      </w:r>
      <w:r>
        <w:rPr>
          <w:rFonts w:ascii="Traditional Arabic" w:eastAsiaTheme="majorEastAsia" w:hAnsi="Traditional Arabic" w:cs="Traditional Arabic"/>
          <w:spacing w:val="-10"/>
          <w:kern w:val="28"/>
          <w:sz w:val="40"/>
          <w:szCs w:val="40"/>
          <w:rtl/>
        </w:rPr>
        <w:t>–</w:t>
      </w:r>
      <w:r>
        <w:rPr>
          <w:rFonts w:ascii="Traditional Arabic" w:eastAsiaTheme="majorEastAsia" w:hAnsi="Traditional Arabic" w:cs="Traditional Arabic" w:hint="cs"/>
          <w:spacing w:val="-10"/>
          <w:kern w:val="28"/>
          <w:sz w:val="40"/>
          <w:szCs w:val="40"/>
          <w:rtl/>
        </w:rPr>
        <w:t xml:space="preserve"> حال الكنيسة </w:t>
      </w:r>
      <w:r>
        <w:rPr>
          <w:rFonts w:ascii="Traditional Arabic" w:eastAsiaTheme="majorEastAsia" w:hAnsi="Traditional Arabic" w:cs="Traditional Arabic"/>
          <w:spacing w:val="-10"/>
          <w:kern w:val="28"/>
          <w:sz w:val="40"/>
          <w:szCs w:val="40"/>
          <w:rtl/>
        </w:rPr>
        <w:t>–</w:t>
      </w:r>
      <w:r>
        <w:rPr>
          <w:rFonts w:ascii="Traditional Arabic" w:eastAsiaTheme="majorEastAsia" w:hAnsi="Traditional Arabic" w:cs="Traditional Arabic" w:hint="cs"/>
          <w:spacing w:val="-10"/>
          <w:kern w:val="28"/>
          <w:sz w:val="40"/>
          <w:szCs w:val="40"/>
          <w:rtl/>
        </w:rPr>
        <w:t xml:space="preserve"> العلاج </w:t>
      </w:r>
    </w:p>
    <w:p w:rsidR="00D47FA7" w:rsidRPr="00D47FA7" w:rsidRDefault="00D47FA7" w:rsidP="00D47FA7">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b/>
          <w:bCs/>
          <w:spacing w:val="-10"/>
          <w:kern w:val="28"/>
          <w:sz w:val="40"/>
          <w:szCs w:val="40"/>
          <w:rtl/>
        </w:rPr>
      </w:pPr>
      <w:r w:rsidRPr="00D47FA7">
        <w:rPr>
          <w:rFonts w:ascii="Traditional Arabic" w:eastAsiaTheme="majorEastAsia" w:hAnsi="Traditional Arabic" w:cs="Traditional Arabic"/>
          <w:b/>
          <w:bCs/>
          <w:spacing w:val="-10"/>
          <w:kern w:val="28"/>
          <w:sz w:val="40"/>
          <w:szCs w:val="40"/>
          <w:rtl/>
        </w:rPr>
        <w:t>وما هو إكليلنا أو رجاؤنا؟</w:t>
      </w:r>
    </w:p>
    <w:p w:rsidR="00D47FA7" w:rsidRPr="00D47FA7" w:rsidRDefault="00D47FA7" w:rsidP="00D47FA7">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b/>
          <w:bCs/>
          <w:spacing w:val="-10"/>
          <w:kern w:val="28"/>
          <w:sz w:val="40"/>
          <w:szCs w:val="40"/>
          <w:rtl/>
        </w:rPr>
      </w:pPr>
      <w:r w:rsidRPr="00D47FA7">
        <w:rPr>
          <w:rFonts w:ascii="Traditional Arabic" w:eastAsiaTheme="majorEastAsia" w:hAnsi="Traditional Arabic" w:cs="Traditional Arabic"/>
          <w:b/>
          <w:bCs/>
          <w:spacing w:val="-10"/>
          <w:kern w:val="28"/>
          <w:sz w:val="40"/>
          <w:szCs w:val="40"/>
          <w:rtl/>
        </w:rPr>
        <w:t>إلى ملاك كنيسة لاودكية</w:t>
      </w:r>
    </w:p>
    <w:p w:rsidR="00D47FA7" w:rsidRPr="00D47FA7" w:rsidRDefault="00D47FA7" w:rsidP="00D47FA7">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spacing w:val="-10"/>
          <w:kern w:val="28"/>
          <w:sz w:val="40"/>
          <w:szCs w:val="40"/>
          <w:rtl/>
        </w:rPr>
      </w:pPr>
      <w:r w:rsidRPr="00D47FA7">
        <w:rPr>
          <w:rFonts w:ascii="Traditional Arabic" w:eastAsiaTheme="majorEastAsia" w:hAnsi="Traditional Arabic" w:cs="Traditional Arabic"/>
          <w:spacing w:val="-10"/>
          <w:kern w:val="28"/>
          <w:sz w:val="40"/>
          <w:szCs w:val="40"/>
          <w:rtl/>
        </w:rPr>
        <w:t>من هو؟</w:t>
      </w:r>
      <w:r>
        <w:rPr>
          <w:rFonts w:ascii="Traditional Arabic" w:eastAsiaTheme="majorEastAsia" w:hAnsi="Traditional Arabic" w:cs="Traditional Arabic" w:hint="cs"/>
          <w:spacing w:val="-10"/>
          <w:kern w:val="28"/>
          <w:sz w:val="40"/>
          <w:szCs w:val="40"/>
          <w:rtl/>
        </w:rPr>
        <w:t xml:space="preserve">  -  وصف الرب </w:t>
      </w:r>
      <w:r>
        <w:rPr>
          <w:rFonts w:ascii="Traditional Arabic" w:eastAsiaTheme="majorEastAsia" w:hAnsi="Traditional Arabic" w:cs="Traditional Arabic"/>
          <w:spacing w:val="-10"/>
          <w:kern w:val="28"/>
          <w:sz w:val="40"/>
          <w:szCs w:val="40"/>
          <w:rtl/>
        </w:rPr>
        <w:t>–</w:t>
      </w:r>
      <w:r>
        <w:rPr>
          <w:rFonts w:ascii="Traditional Arabic" w:eastAsiaTheme="majorEastAsia" w:hAnsi="Traditional Arabic" w:cs="Traditional Arabic" w:hint="cs"/>
          <w:spacing w:val="-10"/>
          <w:kern w:val="28"/>
          <w:sz w:val="40"/>
          <w:szCs w:val="40"/>
          <w:rtl/>
        </w:rPr>
        <w:t xml:space="preserve"> حال الكنيسة </w:t>
      </w:r>
      <w:r>
        <w:rPr>
          <w:rFonts w:ascii="Traditional Arabic" w:eastAsiaTheme="majorEastAsia" w:hAnsi="Traditional Arabic" w:cs="Traditional Arabic"/>
          <w:spacing w:val="-10"/>
          <w:kern w:val="28"/>
          <w:sz w:val="40"/>
          <w:szCs w:val="40"/>
          <w:rtl/>
        </w:rPr>
        <w:t>–</w:t>
      </w:r>
      <w:r>
        <w:rPr>
          <w:rFonts w:ascii="Traditional Arabic" w:eastAsiaTheme="majorEastAsia" w:hAnsi="Traditional Arabic" w:cs="Traditional Arabic" w:hint="cs"/>
          <w:spacing w:val="-10"/>
          <w:kern w:val="28"/>
          <w:sz w:val="40"/>
          <w:szCs w:val="40"/>
          <w:rtl/>
        </w:rPr>
        <w:t xml:space="preserve"> العلاج </w:t>
      </w:r>
    </w:p>
    <w:p w:rsidR="00D47FA7" w:rsidRPr="00D47FA7" w:rsidRDefault="00D47FA7" w:rsidP="00D47FA7">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b/>
          <w:bCs/>
          <w:spacing w:val="-10"/>
          <w:kern w:val="28"/>
          <w:sz w:val="40"/>
          <w:szCs w:val="40"/>
          <w:rtl/>
        </w:rPr>
      </w:pPr>
      <w:r w:rsidRPr="00D47FA7">
        <w:rPr>
          <w:rFonts w:ascii="Traditional Arabic" w:eastAsiaTheme="majorEastAsia" w:hAnsi="Traditional Arabic" w:cs="Traditional Arabic"/>
          <w:b/>
          <w:bCs/>
          <w:spacing w:val="-10"/>
          <w:kern w:val="28"/>
          <w:sz w:val="40"/>
          <w:szCs w:val="40"/>
          <w:rtl/>
        </w:rPr>
        <w:t>وماذا يشتري؟</w:t>
      </w:r>
    </w:p>
    <w:p w:rsidR="00AE2FA9" w:rsidRPr="00D47FA7" w:rsidRDefault="00D47FA7" w:rsidP="00D47FA7">
      <w:pPr>
        <w:tabs>
          <w:tab w:val="clear" w:pos="4680"/>
          <w:tab w:val="clear" w:pos="9360"/>
          <w:tab w:val="left" w:pos="7898"/>
        </w:tabs>
        <w:bidi w:val="0"/>
        <w:spacing w:after="200" w:line="276" w:lineRule="auto"/>
        <w:ind w:firstLine="0"/>
        <w:jc w:val="right"/>
        <w:rPr>
          <w:rFonts w:ascii="Traditional Arabic" w:eastAsiaTheme="majorEastAsia" w:hAnsi="Traditional Arabic" w:cs="Traditional Arabic"/>
          <w:b/>
          <w:bCs/>
          <w:spacing w:val="-10"/>
          <w:kern w:val="28"/>
          <w:rtl/>
        </w:rPr>
      </w:pPr>
      <w:r w:rsidRPr="00D47FA7">
        <w:rPr>
          <w:rFonts w:ascii="Traditional Arabic" w:eastAsiaTheme="majorEastAsia" w:hAnsi="Traditional Arabic" w:cs="Traditional Arabic"/>
          <w:b/>
          <w:bCs/>
          <w:spacing w:val="-10"/>
          <w:kern w:val="28"/>
          <w:sz w:val="40"/>
          <w:szCs w:val="40"/>
          <w:rtl/>
        </w:rPr>
        <w:t>وما هي مكافأة فتح الباب للرب</w:t>
      </w:r>
      <w:r w:rsidRPr="00D47FA7">
        <w:rPr>
          <w:rFonts w:ascii="Traditional Arabic" w:eastAsiaTheme="majorEastAsia" w:hAnsi="Traditional Arabic" w:cs="Traditional Arabic" w:hint="cs"/>
          <w:b/>
          <w:bCs/>
          <w:spacing w:val="-10"/>
          <w:kern w:val="28"/>
          <w:sz w:val="40"/>
          <w:szCs w:val="40"/>
          <w:rtl/>
        </w:rPr>
        <w:t>؟</w:t>
      </w:r>
    </w:p>
    <w:p w:rsidR="00833E1E" w:rsidRDefault="00833E1E" w:rsidP="000E13AE">
      <w:pPr>
        <w:ind w:firstLine="0"/>
        <w:rPr>
          <w:rFonts w:ascii="Traditional Arabic" w:hAnsi="Traditional Arabic" w:cs="Traditional Arabic"/>
          <w:b/>
          <w:bCs/>
          <w:i/>
          <w:iCs/>
          <w:sz w:val="28"/>
          <w:szCs w:val="28"/>
          <w:u w:val="single"/>
          <w:rtl/>
        </w:rPr>
      </w:pPr>
    </w:p>
    <w:p w:rsidR="005900F2" w:rsidRDefault="005900F2" w:rsidP="000E13AE">
      <w:pPr>
        <w:ind w:firstLine="0"/>
        <w:rPr>
          <w:rFonts w:ascii="Traditional Arabic" w:hAnsi="Traditional Arabic" w:cs="Traditional Arabic"/>
          <w:b/>
          <w:bCs/>
          <w:i/>
          <w:iCs/>
          <w:sz w:val="28"/>
          <w:szCs w:val="28"/>
          <w:u w:val="single"/>
          <w:rtl/>
        </w:rPr>
      </w:pPr>
    </w:p>
    <w:p w:rsidR="005900F2" w:rsidRDefault="005900F2" w:rsidP="000E13AE">
      <w:pPr>
        <w:ind w:firstLine="0"/>
        <w:rPr>
          <w:rFonts w:ascii="Traditional Arabic" w:hAnsi="Traditional Arabic" w:cs="Traditional Arabic"/>
          <w:b/>
          <w:bCs/>
          <w:i/>
          <w:iCs/>
          <w:sz w:val="28"/>
          <w:szCs w:val="28"/>
          <w:u w:val="single"/>
          <w:rtl/>
        </w:rPr>
      </w:pPr>
    </w:p>
    <w:p w:rsidR="005900F2" w:rsidRDefault="005900F2" w:rsidP="000E13AE">
      <w:pPr>
        <w:ind w:firstLine="0"/>
        <w:rPr>
          <w:rFonts w:ascii="Traditional Arabic" w:hAnsi="Traditional Arabic" w:cs="Traditional Arabic"/>
          <w:b/>
          <w:bCs/>
          <w:i/>
          <w:iCs/>
          <w:sz w:val="28"/>
          <w:szCs w:val="28"/>
          <w:u w:val="single"/>
          <w:rtl/>
        </w:rPr>
      </w:pPr>
    </w:p>
    <w:p w:rsidR="005900F2" w:rsidRDefault="005900F2" w:rsidP="000E13AE">
      <w:pPr>
        <w:ind w:firstLine="0"/>
        <w:rPr>
          <w:rFonts w:ascii="Traditional Arabic" w:hAnsi="Traditional Arabic" w:cs="Traditional Arabic"/>
          <w:b/>
          <w:bCs/>
          <w:i/>
          <w:iCs/>
          <w:sz w:val="28"/>
          <w:szCs w:val="28"/>
          <w:u w:val="single"/>
          <w:rtl/>
        </w:rPr>
      </w:pPr>
    </w:p>
    <w:p w:rsidR="005900F2" w:rsidRDefault="005900F2" w:rsidP="000E13AE">
      <w:pPr>
        <w:ind w:firstLine="0"/>
        <w:rPr>
          <w:rFonts w:ascii="Traditional Arabic" w:hAnsi="Traditional Arabic" w:cs="Traditional Arabic"/>
          <w:b/>
          <w:bCs/>
          <w:i/>
          <w:iCs/>
          <w:sz w:val="28"/>
          <w:szCs w:val="28"/>
          <w:u w:val="single"/>
          <w:rtl/>
        </w:rPr>
      </w:pPr>
    </w:p>
    <w:p w:rsidR="005900F2" w:rsidRDefault="005900F2" w:rsidP="000E13AE">
      <w:pPr>
        <w:ind w:firstLine="0"/>
        <w:rPr>
          <w:rFonts w:ascii="Traditional Arabic" w:hAnsi="Traditional Arabic" w:cs="Traditional Arabic"/>
          <w:b/>
          <w:bCs/>
          <w:i/>
          <w:iCs/>
          <w:sz w:val="28"/>
          <w:szCs w:val="28"/>
          <w:u w:val="single"/>
          <w:rtl/>
        </w:rPr>
      </w:pPr>
    </w:p>
    <w:p w:rsidR="00542B68" w:rsidRDefault="00542B68" w:rsidP="000E13AE">
      <w:pPr>
        <w:ind w:firstLine="0"/>
        <w:rPr>
          <w:rFonts w:ascii="Traditional Arabic" w:hAnsi="Traditional Arabic" w:cs="Traditional Arabic"/>
          <w:b/>
          <w:bCs/>
          <w:i/>
          <w:iCs/>
          <w:sz w:val="28"/>
          <w:szCs w:val="28"/>
          <w:u w:val="single"/>
          <w:rtl/>
        </w:rPr>
      </w:pPr>
    </w:p>
    <w:p w:rsidR="00542B68" w:rsidRDefault="00542B68" w:rsidP="000E13AE">
      <w:pPr>
        <w:ind w:firstLine="0"/>
        <w:rPr>
          <w:rFonts w:ascii="Traditional Arabic" w:hAnsi="Traditional Arabic" w:cs="Traditional Arabic"/>
          <w:b/>
          <w:bCs/>
          <w:i/>
          <w:iCs/>
          <w:sz w:val="28"/>
          <w:szCs w:val="28"/>
          <w:u w:val="single"/>
          <w:rtl/>
        </w:rPr>
      </w:pPr>
    </w:p>
    <w:p w:rsidR="005900F2" w:rsidRDefault="005900F2" w:rsidP="000E13AE">
      <w:pPr>
        <w:ind w:firstLine="0"/>
        <w:rPr>
          <w:rFonts w:ascii="Traditional Arabic" w:hAnsi="Traditional Arabic" w:cs="Traditional Arabic"/>
          <w:b/>
          <w:bCs/>
          <w:i/>
          <w:iCs/>
          <w:sz w:val="28"/>
          <w:szCs w:val="28"/>
          <w:u w:val="single"/>
          <w:rtl/>
        </w:rPr>
      </w:pPr>
    </w:p>
    <w:p w:rsidR="005900F2" w:rsidRDefault="005900F2" w:rsidP="000E13AE">
      <w:pPr>
        <w:ind w:firstLine="0"/>
        <w:rPr>
          <w:rFonts w:ascii="Traditional Arabic" w:hAnsi="Traditional Arabic" w:cs="Traditional Arabic"/>
          <w:b/>
          <w:bCs/>
          <w:i/>
          <w:iCs/>
          <w:sz w:val="28"/>
          <w:szCs w:val="28"/>
          <w:u w:val="single"/>
          <w:rtl/>
        </w:rPr>
      </w:pPr>
    </w:p>
    <w:p w:rsidR="005900F2" w:rsidRDefault="005900F2" w:rsidP="000E13AE">
      <w:pPr>
        <w:ind w:firstLine="0"/>
        <w:rPr>
          <w:rFonts w:ascii="Traditional Arabic" w:hAnsi="Traditional Arabic" w:cs="Traditional Arabic"/>
          <w:b/>
          <w:bCs/>
          <w:i/>
          <w:iCs/>
          <w:sz w:val="28"/>
          <w:szCs w:val="28"/>
          <w:u w:val="single"/>
        </w:rPr>
      </w:pPr>
    </w:p>
    <w:p w:rsidR="005900F2" w:rsidRDefault="005900F2" w:rsidP="000E13AE">
      <w:pPr>
        <w:ind w:firstLine="0"/>
        <w:rPr>
          <w:rFonts w:ascii="Traditional Arabic" w:hAnsi="Traditional Arabic" w:cs="Traditional Arabic"/>
          <w:b/>
          <w:bCs/>
          <w:i/>
          <w:iCs/>
          <w:sz w:val="28"/>
          <w:szCs w:val="28"/>
          <w:u w:val="single"/>
          <w:rtl/>
        </w:rPr>
      </w:pPr>
    </w:p>
    <w:p w:rsidR="001B78AF" w:rsidRPr="005D63F5" w:rsidRDefault="001B78AF" w:rsidP="000E13AE">
      <w:pPr>
        <w:ind w:firstLine="0"/>
        <w:rPr>
          <w:rFonts w:ascii="Traditional Arabic" w:hAnsi="Traditional Arabic" w:cs="Traditional Arabic"/>
          <w:b/>
          <w:bCs/>
          <w:sz w:val="28"/>
          <w:szCs w:val="28"/>
          <w:rtl/>
        </w:rPr>
      </w:pPr>
      <w:r>
        <w:rPr>
          <w:rFonts w:ascii="Traditional Arabic" w:hAnsi="Traditional Arabic" w:cs="Traditional Arabic"/>
          <w:b/>
          <w:bCs/>
          <w:i/>
          <w:iCs/>
          <w:sz w:val="28"/>
          <w:szCs w:val="28"/>
          <w:u w:val="single"/>
          <w:rtl/>
        </w:rPr>
        <w:t>السؤال ال</w:t>
      </w:r>
      <w:r>
        <w:rPr>
          <w:rFonts w:ascii="Traditional Arabic" w:hAnsi="Traditional Arabic" w:cs="Traditional Arabic" w:hint="cs"/>
          <w:b/>
          <w:bCs/>
          <w:i/>
          <w:iCs/>
          <w:sz w:val="28"/>
          <w:szCs w:val="28"/>
          <w:u w:val="single"/>
          <w:rtl/>
        </w:rPr>
        <w:t>اول :</w:t>
      </w:r>
    </w:p>
    <w:p w:rsidR="00C2637D" w:rsidRDefault="005900F2" w:rsidP="005900F2">
      <w:pPr>
        <w:tabs>
          <w:tab w:val="clear" w:pos="4680"/>
          <w:tab w:val="clear" w:pos="9360"/>
          <w:tab w:val="left" w:pos="7898"/>
        </w:tabs>
        <w:bidi w:val="0"/>
        <w:spacing w:after="200" w:line="276" w:lineRule="auto"/>
        <w:ind w:right="-243" w:firstLine="0"/>
        <w:jc w:val="right"/>
        <w:rPr>
          <w:rFonts w:ascii="Traditional Arabic" w:hAnsi="Traditional Arabic" w:cs="Traditional Arabic"/>
          <w:sz w:val="28"/>
          <w:szCs w:val="28"/>
          <w:rtl/>
        </w:rPr>
      </w:pPr>
      <w:r w:rsidRPr="005900F2">
        <w:rPr>
          <w:rFonts w:ascii="Traditional Arabic" w:hAnsi="Traditional Arabic" w:cs="Traditional Arabic"/>
          <w:sz w:val="28"/>
          <w:szCs w:val="28"/>
          <w:rtl/>
        </w:rPr>
        <w:t xml:space="preserve">س ١ - 15 أَنَا عَارِفٌ أَعْمَالَكَ، أَنَّكَ لَسْتَ بَارِدًا وَلاَ حَارًّا. لَيْتَكَ كُنْتَ بَارِدًا </w:t>
      </w:r>
      <w:r w:rsidR="00542B68">
        <w:rPr>
          <w:rFonts w:ascii="Traditional Arabic" w:hAnsi="Traditional Arabic" w:cs="Traditional Arabic"/>
          <w:sz w:val="28"/>
          <w:szCs w:val="28"/>
          <w:rtl/>
        </w:rPr>
        <w:t xml:space="preserve">أَوْ حَارًّا! 16 هكَذَا </w:t>
      </w:r>
      <w:r w:rsidR="00542B68">
        <w:rPr>
          <w:rFonts w:ascii="Traditional Arabic" w:hAnsi="Traditional Arabic" w:cs="Traditional Arabic" w:hint="cs"/>
          <w:sz w:val="28"/>
          <w:szCs w:val="28"/>
          <w:rtl/>
        </w:rPr>
        <w:t>لانك</w:t>
      </w:r>
      <w:r w:rsidRPr="005900F2">
        <w:rPr>
          <w:rFonts w:ascii="Traditional Arabic" w:hAnsi="Traditional Arabic" w:cs="Traditional Arabic"/>
          <w:sz w:val="28"/>
          <w:szCs w:val="28"/>
          <w:rtl/>
        </w:rPr>
        <w:t xml:space="preserve"> فَاتِرٌ، وَلَسْتَ بَارِدًا وَلاَ حَارًّ - يوجه رب المجد كلامه ال</w:t>
      </w:r>
      <w:r w:rsidR="00542B68">
        <w:rPr>
          <w:rFonts w:ascii="Traditional Arabic" w:hAnsi="Traditional Arabic" w:cs="Traditional Arabic"/>
          <w:sz w:val="28"/>
          <w:szCs w:val="28"/>
          <w:rtl/>
        </w:rPr>
        <w:t xml:space="preserve">ي  ملاك كنيسة </w:t>
      </w:r>
      <w:r w:rsidR="00542B68">
        <w:rPr>
          <w:rFonts w:ascii="Traditional Arabic" w:hAnsi="Traditional Arabic" w:cs="Traditional Arabic" w:hint="cs"/>
          <w:sz w:val="28"/>
          <w:szCs w:val="28"/>
          <w:rtl/>
        </w:rPr>
        <w:t xml:space="preserve">اللادوكين </w:t>
      </w:r>
      <w:bookmarkStart w:id="0" w:name="_GoBack"/>
      <w:bookmarkEnd w:id="0"/>
      <w:r w:rsidRPr="005900F2">
        <w:rPr>
          <w:rFonts w:ascii="Traditional Arabic" w:hAnsi="Traditional Arabic" w:cs="Traditional Arabic"/>
          <w:sz w:val="28"/>
          <w:szCs w:val="28"/>
          <w:rtl/>
        </w:rPr>
        <w:t xml:space="preserve"> لانه غير ثابت علي الطريق - اذكر ما يقابلها كلام ايليا النبي في ١ مل ١٨</w:t>
      </w:r>
    </w:p>
    <w:p w:rsidR="005D63F5" w:rsidRDefault="00B93061" w:rsidP="00C2637D">
      <w:pPr>
        <w:tabs>
          <w:tab w:val="clear" w:pos="4680"/>
          <w:tab w:val="clear" w:pos="9360"/>
          <w:tab w:val="left" w:pos="7898"/>
        </w:tabs>
        <w:bidi w:val="0"/>
        <w:spacing w:after="200" w:line="276" w:lineRule="auto"/>
        <w:ind w:right="-243" w:firstLine="0"/>
        <w:jc w:val="right"/>
        <w:rPr>
          <w:rFonts w:ascii="Traditional Arabic" w:hAnsi="Traditional Arabic" w:cs="Traditional Arabic"/>
          <w:sz w:val="24"/>
          <w:szCs w:val="24"/>
          <w:rtl/>
        </w:rPr>
      </w:pPr>
      <w:r>
        <w:rPr>
          <w:rFonts w:ascii="Traditional Arabic" w:hAnsi="Traditional Arabic" w:cs="Traditional Arabic" w:hint="cs"/>
          <w:sz w:val="24"/>
          <w:szCs w:val="24"/>
          <w:rtl/>
        </w:rPr>
        <w:t>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sz w:val="24"/>
          <w:szCs w:val="24"/>
          <w:rtl/>
        </w:rPr>
        <w:br w:type="page"/>
      </w:r>
    </w:p>
    <w:p w:rsidR="00350267" w:rsidRDefault="00350267" w:rsidP="000E13AE">
      <w:pPr>
        <w:ind w:firstLine="0"/>
        <w:rPr>
          <w:rFonts w:ascii="Traditional Arabic" w:hAnsi="Traditional Arabic" w:cs="Traditional Arabic"/>
          <w:b/>
          <w:bCs/>
          <w:i/>
          <w:iCs/>
          <w:sz w:val="28"/>
          <w:szCs w:val="28"/>
          <w:u w:val="single"/>
          <w:rtl/>
        </w:rPr>
      </w:pPr>
    </w:p>
    <w:p w:rsidR="006B2BEC" w:rsidRDefault="006B2BEC" w:rsidP="000E13AE">
      <w:pPr>
        <w:ind w:firstLine="0"/>
        <w:rPr>
          <w:rFonts w:ascii="Traditional Arabic" w:hAnsi="Traditional Arabic" w:cs="Traditional Arabic"/>
          <w:b/>
          <w:bCs/>
          <w:i/>
          <w:iCs/>
          <w:sz w:val="28"/>
          <w:szCs w:val="28"/>
          <w:u w:val="single"/>
          <w:rtl/>
        </w:rPr>
      </w:pPr>
    </w:p>
    <w:p w:rsidR="0047319C" w:rsidRPr="005D63F5" w:rsidRDefault="0047319C" w:rsidP="000E13AE">
      <w:pPr>
        <w:ind w:firstLine="0"/>
        <w:rPr>
          <w:rFonts w:ascii="Traditional Arabic" w:hAnsi="Traditional Arabic" w:cs="Traditional Arabic"/>
          <w:b/>
          <w:bCs/>
          <w:sz w:val="28"/>
          <w:szCs w:val="28"/>
          <w:rtl/>
        </w:rPr>
      </w:pPr>
      <w:r w:rsidRPr="005D63F5">
        <w:rPr>
          <w:rFonts w:ascii="Traditional Arabic" w:hAnsi="Traditional Arabic" w:cs="Traditional Arabic"/>
          <w:b/>
          <w:bCs/>
          <w:i/>
          <w:iCs/>
          <w:sz w:val="28"/>
          <w:szCs w:val="28"/>
          <w:u w:val="single"/>
          <w:rtl/>
        </w:rPr>
        <w:t>السؤال الثاني</w:t>
      </w:r>
      <w:r w:rsidRPr="005D63F5">
        <w:rPr>
          <w:rFonts w:ascii="Traditional Arabic" w:hAnsi="Traditional Arabic" w:cs="Traditional Arabic"/>
          <w:b/>
          <w:bCs/>
          <w:sz w:val="28"/>
          <w:szCs w:val="28"/>
          <w:rtl/>
        </w:rPr>
        <w:t>:</w:t>
      </w:r>
    </w:p>
    <w:p w:rsidR="005900F2" w:rsidRPr="005900F2" w:rsidRDefault="005900F2" w:rsidP="005900F2">
      <w:pPr>
        <w:ind w:firstLine="0"/>
        <w:rPr>
          <w:rFonts w:ascii="Traditional Arabic" w:hAnsi="Traditional Arabic" w:cs="Traditional Arabic"/>
          <w:sz w:val="28"/>
          <w:szCs w:val="28"/>
          <w:rtl/>
        </w:rPr>
      </w:pPr>
      <w:r w:rsidRPr="005900F2">
        <w:rPr>
          <w:rFonts w:ascii="Traditional Arabic" w:hAnsi="Traditional Arabic" w:cs="Traditional Arabic"/>
          <w:sz w:val="28"/>
          <w:szCs w:val="28"/>
          <w:rtl/>
        </w:rPr>
        <w:t xml:space="preserve">ملاك كنيسة ساردس: لك اسم انك حى وانت ميت </w:t>
      </w:r>
    </w:p>
    <w:p w:rsidR="005900F2" w:rsidRDefault="005900F2" w:rsidP="005900F2">
      <w:pPr>
        <w:ind w:firstLine="0"/>
        <w:rPr>
          <w:rFonts w:ascii="Traditional Arabic" w:hAnsi="Traditional Arabic" w:cs="Traditional Arabic"/>
          <w:sz w:val="28"/>
          <w:szCs w:val="28"/>
        </w:rPr>
      </w:pPr>
      <w:r w:rsidRPr="005900F2">
        <w:rPr>
          <w:rFonts w:ascii="Traditional Arabic" w:hAnsi="Traditional Arabic" w:cs="Traditional Arabic"/>
          <w:sz w:val="28"/>
          <w:szCs w:val="28"/>
          <w:rtl/>
        </w:rPr>
        <w:t>شبه رب المجد يسوع  في مت ٢٣ الكتبة والفريسين بالشئ الذي يحمل بداخله موت ولكنه مزين من الخارج - اذكر الآيه الداله علي ذلك من مت ٢٣</w:t>
      </w:r>
    </w:p>
    <w:p w:rsidR="00320BA3" w:rsidRDefault="00B2563D" w:rsidP="005900F2">
      <w:pPr>
        <w:ind w:firstLine="0"/>
        <w:rPr>
          <w:rFonts w:ascii="Traditional Arabic" w:hAnsi="Traditional Arabic" w:cs="Traditional Arabic"/>
          <w:sz w:val="24"/>
          <w:szCs w:val="24"/>
        </w:rPr>
      </w:pPr>
      <w:r w:rsidRPr="005D63F5">
        <w:rPr>
          <w:rFonts w:ascii="Traditional Arabic" w:hAnsi="Traditional Arabic" w:cs="Traditional Arabic"/>
          <w:sz w:val="24"/>
          <w:szCs w:val="24"/>
          <w:rtl/>
        </w:rPr>
        <w:t>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63D" w:rsidRDefault="00B2563D">
      <w:pPr>
        <w:ind w:firstLine="0"/>
        <w:rPr>
          <w:rFonts w:ascii="Traditional Arabic" w:hAnsi="Traditional Arabic" w:cs="Traditional Arabic"/>
          <w:sz w:val="24"/>
          <w:szCs w:val="24"/>
        </w:rPr>
      </w:pPr>
    </w:p>
    <w:p w:rsidR="00B2563D" w:rsidRDefault="00B2563D">
      <w:pPr>
        <w:ind w:firstLine="0"/>
        <w:rPr>
          <w:rFonts w:ascii="Traditional Arabic" w:hAnsi="Traditional Arabic" w:cs="Traditional Arabic"/>
          <w:sz w:val="24"/>
          <w:szCs w:val="24"/>
        </w:rPr>
      </w:pPr>
    </w:p>
    <w:p w:rsidR="00B2563D" w:rsidRDefault="00B2563D">
      <w:pPr>
        <w:ind w:firstLine="0"/>
        <w:rPr>
          <w:rFonts w:ascii="Traditional Arabic" w:hAnsi="Traditional Arabic" w:cs="Traditional Arabic"/>
          <w:sz w:val="24"/>
          <w:szCs w:val="24"/>
        </w:rPr>
      </w:pPr>
    </w:p>
    <w:p w:rsidR="00B2563D" w:rsidRDefault="00B2563D">
      <w:pPr>
        <w:ind w:firstLine="0"/>
        <w:rPr>
          <w:rFonts w:ascii="Traditional Arabic" w:hAnsi="Traditional Arabic" w:cs="Traditional Arabic"/>
          <w:sz w:val="24"/>
          <w:szCs w:val="24"/>
        </w:rPr>
      </w:pPr>
    </w:p>
    <w:p w:rsidR="00B2563D" w:rsidRDefault="00B2563D">
      <w:pPr>
        <w:ind w:firstLine="0"/>
        <w:rPr>
          <w:rFonts w:ascii="Traditional Arabic" w:hAnsi="Traditional Arabic" w:cs="Traditional Arabic"/>
          <w:sz w:val="24"/>
          <w:szCs w:val="24"/>
        </w:rPr>
      </w:pPr>
    </w:p>
    <w:sectPr w:rsidR="00B2563D" w:rsidSect="00E973D1">
      <w:headerReference w:type="default" r:id="rId9"/>
      <w:footerReference w:type="default" r:id="rId10"/>
      <w:pgSz w:w="11907" w:h="16839" w:code="9"/>
      <w:pgMar w:top="2434" w:right="1440" w:bottom="1440" w:left="1440" w:header="187"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CC" w:rsidRDefault="004538CC" w:rsidP="002C1C91">
      <w:r>
        <w:separator/>
      </w:r>
    </w:p>
  </w:endnote>
  <w:endnote w:type="continuationSeparator" w:id="0">
    <w:p w:rsidR="004538CC" w:rsidRDefault="004538CC" w:rsidP="002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94" w:rsidRPr="005F2ABE" w:rsidRDefault="003A2250" w:rsidP="00341C3E">
    <w:pPr>
      <w:pStyle w:val="Footer"/>
      <w:rPr>
        <w:rtl/>
      </w:rPr>
    </w:pPr>
    <w:r w:rsidRPr="005F2ABE">
      <w:rPr>
        <w:rtl/>
      </w:rPr>
      <w:tab/>
    </w:r>
    <w:r w:rsidRPr="005F2ABE">
      <w:rPr>
        <w:rFonts w:hint="cs"/>
        <w:rtl/>
      </w:rPr>
      <w:t xml:space="preserve">صفحة </w:t>
    </w:r>
    <w:r w:rsidRPr="005F2ABE">
      <w:fldChar w:fldCharType="begin"/>
    </w:r>
    <w:r w:rsidRPr="005F2ABE">
      <w:instrText xml:space="preserve"> PAGE   \* MERGEFORMAT </w:instrText>
    </w:r>
    <w:r w:rsidRPr="005F2ABE">
      <w:fldChar w:fldCharType="separate"/>
    </w:r>
    <w:r w:rsidR="00542B68">
      <w:rPr>
        <w:noProof/>
        <w:rtl/>
      </w:rPr>
      <w:t>4</w:t>
    </w:r>
    <w:r w:rsidRPr="005F2ABE">
      <w:fldChar w:fldCharType="end"/>
    </w:r>
    <w:r w:rsidRPr="005F2ABE">
      <w:rPr>
        <w:rFonts w:hint="cs"/>
        <w:rtl/>
      </w:rPr>
      <w:t xml:space="preserve"> من </w:t>
    </w:r>
    <w:r w:rsidR="00DE7569">
      <w:rPr>
        <w:noProof/>
      </w:rPr>
      <w:fldChar w:fldCharType="begin"/>
    </w:r>
    <w:r w:rsidR="00DE7569">
      <w:rPr>
        <w:noProof/>
      </w:rPr>
      <w:instrText xml:space="preserve"> NUMPAGES   \* MERGEFORMAT </w:instrText>
    </w:r>
    <w:r w:rsidR="00DE7569">
      <w:rPr>
        <w:noProof/>
      </w:rPr>
      <w:fldChar w:fldCharType="separate"/>
    </w:r>
    <w:r w:rsidR="00542B68">
      <w:rPr>
        <w:noProof/>
        <w:rtl/>
      </w:rPr>
      <w:t>4</w:t>
    </w:r>
    <w:r w:rsidR="00DE7569">
      <w:rPr>
        <w:noProof/>
      </w:rPr>
      <w:fldChar w:fldCharType="end"/>
    </w:r>
    <w:r w:rsidR="005F2ABE" w:rsidRPr="005F2ABE">
      <w:rPr>
        <w:rtl/>
      </w:rPr>
      <w:tab/>
    </w:r>
  </w:p>
  <w:p w:rsidR="00FF31A8" w:rsidRDefault="00FF31A8" w:rsidP="005F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CC" w:rsidRDefault="004538CC" w:rsidP="002C1C91">
      <w:r>
        <w:separator/>
      </w:r>
    </w:p>
  </w:footnote>
  <w:footnote w:type="continuationSeparator" w:id="0">
    <w:p w:rsidR="004538CC" w:rsidRDefault="004538CC" w:rsidP="002C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710" w:type="dxa"/>
      <w:tblInd w:w="-12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4410"/>
      <w:gridCol w:w="3600"/>
    </w:tblGrid>
    <w:tr w:rsidR="00CE471E" w:rsidTr="00E16818">
      <w:tc>
        <w:tcPr>
          <w:tcW w:w="2700" w:type="dxa"/>
        </w:tcPr>
        <w:p w:rsidR="00566615" w:rsidRDefault="00566615" w:rsidP="002C1C91">
          <w:pPr>
            <w:pStyle w:val="Header"/>
            <w:rPr>
              <w:noProof/>
              <w:rtl/>
            </w:rPr>
          </w:pPr>
        </w:p>
        <w:p w:rsidR="00CE471E" w:rsidRDefault="00141C84" w:rsidP="002C1C91">
          <w:pPr>
            <w:pStyle w:val="Header"/>
            <w:rPr>
              <w:rtl/>
            </w:rPr>
          </w:pPr>
          <w:r>
            <w:rPr>
              <w:noProof/>
              <w:rtl/>
              <w:lang w:bidi="ar-SA"/>
            </w:rPr>
            <w:drawing>
              <wp:inline distT="0" distB="0" distL="0" distR="0" wp14:anchorId="432EF916" wp14:editId="7C169BE0">
                <wp:extent cx="1366319" cy="119062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png"/>
                        <pic:cNvPicPr/>
                      </pic:nvPicPr>
                      <pic:blipFill>
                        <a:blip r:embed="rId1">
                          <a:extLst>
                            <a:ext uri="{28A0092B-C50C-407E-A947-70E740481C1C}">
                              <a14:useLocalDpi xmlns:a14="http://schemas.microsoft.com/office/drawing/2010/main" val="0"/>
                            </a:ext>
                          </a:extLst>
                        </a:blip>
                        <a:stretch>
                          <a:fillRect/>
                        </a:stretch>
                      </pic:blipFill>
                      <pic:spPr>
                        <a:xfrm>
                          <a:off x="0" y="0"/>
                          <a:ext cx="1376931" cy="1199872"/>
                        </a:xfrm>
                        <a:prstGeom prst="rect">
                          <a:avLst/>
                        </a:prstGeom>
                      </pic:spPr>
                    </pic:pic>
                  </a:graphicData>
                </a:graphic>
              </wp:inline>
            </w:drawing>
          </w:r>
        </w:p>
      </w:tc>
      <w:tc>
        <w:tcPr>
          <w:tcW w:w="4410" w:type="dxa"/>
          <w:vAlign w:val="center"/>
        </w:tcPr>
        <w:p w:rsidR="00566615" w:rsidRDefault="00566615" w:rsidP="002C1C91">
          <w:pPr>
            <w:pStyle w:val="Header"/>
            <w:rPr>
              <w:rtl/>
            </w:rPr>
          </w:pPr>
        </w:p>
        <w:p w:rsidR="00CE471E" w:rsidRPr="00566615" w:rsidRDefault="00341C3E" w:rsidP="002C1C91">
          <w:pPr>
            <w:pStyle w:val="Header"/>
            <w:rPr>
              <w:rtl/>
            </w:rPr>
          </w:pPr>
          <w:r>
            <w:rPr>
              <w:noProof/>
              <w:rtl/>
              <w:lang w:bidi="ar-SA"/>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emy Logo.pn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3600" w:type="dxa"/>
          <w:vAlign w:val="bottom"/>
        </w:tcPr>
        <w:p w:rsidR="00CE471E" w:rsidRPr="005D63F5" w:rsidRDefault="00341C3E" w:rsidP="00341C3E">
          <w:pPr>
            <w:jc w:val="center"/>
            <w:rPr>
              <w:rFonts w:ascii="Traditional Arabic" w:hAnsi="Traditional Arabic" w:cs="Traditional Arabic"/>
              <w:rtl/>
            </w:rPr>
          </w:pPr>
          <w:r w:rsidRPr="005D63F5">
            <w:rPr>
              <w:rFonts w:ascii="Traditional Arabic" w:hAnsi="Traditional Arabic" w:cs="Traditional Arabic"/>
              <w:rtl/>
            </w:rPr>
            <w:t>مسابقة عيد القيامة 2020م</w:t>
          </w:r>
        </w:p>
        <w:p w:rsidR="00341C3E" w:rsidRPr="005D63F5" w:rsidRDefault="00341C3E" w:rsidP="00341C3E">
          <w:pPr>
            <w:jc w:val="center"/>
            <w:rPr>
              <w:rFonts w:ascii="Traditional Arabic" w:hAnsi="Traditional Arabic" w:cs="Traditional Arabic"/>
              <w:b/>
              <w:bCs/>
              <w:rtl/>
            </w:rPr>
          </w:pPr>
          <w:r w:rsidRPr="005D63F5">
            <w:rPr>
              <w:rFonts w:ascii="Traditional Arabic" w:hAnsi="Traditional Arabic" w:cs="Traditional Arabic"/>
              <w:b/>
              <w:bCs/>
              <w:rtl/>
            </w:rPr>
            <w:t>"أسفار القديس يوحنا الحبيب"</w:t>
          </w:r>
        </w:p>
        <w:p w:rsidR="00341C3E" w:rsidRPr="002C1C91" w:rsidRDefault="00341C3E" w:rsidP="00B2563D">
          <w:pPr>
            <w:jc w:val="center"/>
            <w:rPr>
              <w:rtl/>
            </w:rPr>
          </w:pPr>
          <w:r w:rsidRPr="005D63F5">
            <w:rPr>
              <w:rFonts w:ascii="Traditional Arabic" w:hAnsi="Traditional Arabic" w:cs="Traditional Arabic"/>
              <w:rtl/>
            </w:rPr>
            <w:t>الحلقة</w:t>
          </w:r>
          <w:r w:rsidR="004323C9">
            <w:rPr>
              <w:rFonts w:ascii="Traditional Arabic" w:hAnsi="Traditional Arabic" w:cs="Traditional Arabic"/>
            </w:rPr>
            <w:t xml:space="preserve"> </w:t>
          </w:r>
          <w:r w:rsidR="00295B5E">
            <w:rPr>
              <w:rFonts w:ascii="Traditional Arabic" w:hAnsi="Traditional Arabic" w:cs="Traditional Arabic" w:hint="cs"/>
              <w:rtl/>
            </w:rPr>
            <w:t>ال</w:t>
          </w:r>
          <w:r w:rsidR="00D47FA7">
            <w:rPr>
              <w:rFonts w:ascii="Traditional Arabic" w:hAnsi="Traditional Arabic" w:cs="Traditional Arabic" w:hint="cs"/>
              <w:rtl/>
            </w:rPr>
            <w:t>حادية والثلاثون</w:t>
          </w:r>
          <w:r w:rsidR="004323C9">
            <w:rPr>
              <w:rFonts w:ascii="Traditional Arabic" w:hAnsi="Traditional Arabic" w:cs="Traditional Arabic" w:hint="cs"/>
              <w:rtl/>
            </w:rPr>
            <w:t xml:space="preserve"> </w:t>
          </w:r>
        </w:p>
      </w:tc>
    </w:tr>
  </w:tbl>
  <w:p w:rsidR="00CE471E" w:rsidRDefault="00CE471E" w:rsidP="002C1C91">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3E"/>
    <w:rsid w:val="00013F27"/>
    <w:rsid w:val="00036E15"/>
    <w:rsid w:val="00044429"/>
    <w:rsid w:val="00050E99"/>
    <w:rsid w:val="000512AC"/>
    <w:rsid w:val="00052DD8"/>
    <w:rsid w:val="0005464B"/>
    <w:rsid w:val="0006139F"/>
    <w:rsid w:val="000655A5"/>
    <w:rsid w:val="000662CF"/>
    <w:rsid w:val="0008202B"/>
    <w:rsid w:val="000851CD"/>
    <w:rsid w:val="00085DD0"/>
    <w:rsid w:val="00091DE6"/>
    <w:rsid w:val="00095A5C"/>
    <w:rsid w:val="000A3130"/>
    <w:rsid w:val="000B69D7"/>
    <w:rsid w:val="000C1F86"/>
    <w:rsid w:val="000C43BF"/>
    <w:rsid w:val="000D1523"/>
    <w:rsid w:val="000D40C5"/>
    <w:rsid w:val="000D539B"/>
    <w:rsid w:val="000E13AE"/>
    <w:rsid w:val="000E6C66"/>
    <w:rsid w:val="00100BC5"/>
    <w:rsid w:val="0010752E"/>
    <w:rsid w:val="00110197"/>
    <w:rsid w:val="00110D8C"/>
    <w:rsid w:val="00122604"/>
    <w:rsid w:val="00141C84"/>
    <w:rsid w:val="00161684"/>
    <w:rsid w:val="0017326A"/>
    <w:rsid w:val="00175057"/>
    <w:rsid w:val="001834C3"/>
    <w:rsid w:val="00184AE9"/>
    <w:rsid w:val="001A0073"/>
    <w:rsid w:val="001A482B"/>
    <w:rsid w:val="001B6E25"/>
    <w:rsid w:val="001B78AF"/>
    <w:rsid w:val="001C3EFC"/>
    <w:rsid w:val="001D7960"/>
    <w:rsid w:val="001F4BC6"/>
    <w:rsid w:val="00234D8D"/>
    <w:rsid w:val="0024524C"/>
    <w:rsid w:val="0026782C"/>
    <w:rsid w:val="002719AF"/>
    <w:rsid w:val="00275E3E"/>
    <w:rsid w:val="00281036"/>
    <w:rsid w:val="0028174E"/>
    <w:rsid w:val="00283B55"/>
    <w:rsid w:val="00284F0F"/>
    <w:rsid w:val="00290F87"/>
    <w:rsid w:val="00295B5E"/>
    <w:rsid w:val="00296DDB"/>
    <w:rsid w:val="002B6E82"/>
    <w:rsid w:val="002B71D4"/>
    <w:rsid w:val="002C1C91"/>
    <w:rsid w:val="002C3A89"/>
    <w:rsid w:val="002D7D77"/>
    <w:rsid w:val="002F2C99"/>
    <w:rsid w:val="002F313D"/>
    <w:rsid w:val="002F68B9"/>
    <w:rsid w:val="002F7B5B"/>
    <w:rsid w:val="003067B3"/>
    <w:rsid w:val="00312C1F"/>
    <w:rsid w:val="00320BA3"/>
    <w:rsid w:val="00333564"/>
    <w:rsid w:val="00341C3E"/>
    <w:rsid w:val="00342060"/>
    <w:rsid w:val="0034454B"/>
    <w:rsid w:val="003452F3"/>
    <w:rsid w:val="00350267"/>
    <w:rsid w:val="003A1942"/>
    <w:rsid w:val="003A2250"/>
    <w:rsid w:val="003A3FB6"/>
    <w:rsid w:val="003A5F61"/>
    <w:rsid w:val="003B1D6D"/>
    <w:rsid w:val="003C3814"/>
    <w:rsid w:val="003C76CC"/>
    <w:rsid w:val="003D1264"/>
    <w:rsid w:val="003D78E7"/>
    <w:rsid w:val="003E25AB"/>
    <w:rsid w:val="003E4BEF"/>
    <w:rsid w:val="003E5AC7"/>
    <w:rsid w:val="00401C7E"/>
    <w:rsid w:val="00406225"/>
    <w:rsid w:val="00415EB6"/>
    <w:rsid w:val="00420EAF"/>
    <w:rsid w:val="00426ADE"/>
    <w:rsid w:val="004323C9"/>
    <w:rsid w:val="00433B28"/>
    <w:rsid w:val="004538CC"/>
    <w:rsid w:val="004675BB"/>
    <w:rsid w:val="0047319C"/>
    <w:rsid w:val="004741E5"/>
    <w:rsid w:val="00477681"/>
    <w:rsid w:val="004A5E05"/>
    <w:rsid w:val="004B3C04"/>
    <w:rsid w:val="004B7737"/>
    <w:rsid w:val="004C258C"/>
    <w:rsid w:val="004D1981"/>
    <w:rsid w:val="004E1C49"/>
    <w:rsid w:val="004E20A9"/>
    <w:rsid w:val="004E38CC"/>
    <w:rsid w:val="004E437F"/>
    <w:rsid w:val="004F5872"/>
    <w:rsid w:val="004F6240"/>
    <w:rsid w:val="004F6A02"/>
    <w:rsid w:val="005056A8"/>
    <w:rsid w:val="00517D59"/>
    <w:rsid w:val="005315FF"/>
    <w:rsid w:val="005348F6"/>
    <w:rsid w:val="00540832"/>
    <w:rsid w:val="00542B68"/>
    <w:rsid w:val="00544838"/>
    <w:rsid w:val="00554E9C"/>
    <w:rsid w:val="00566615"/>
    <w:rsid w:val="00574742"/>
    <w:rsid w:val="005764B1"/>
    <w:rsid w:val="005900F2"/>
    <w:rsid w:val="0059505D"/>
    <w:rsid w:val="005A1413"/>
    <w:rsid w:val="005D63F5"/>
    <w:rsid w:val="005E2A5E"/>
    <w:rsid w:val="005E5CBD"/>
    <w:rsid w:val="005F2ABE"/>
    <w:rsid w:val="00600C49"/>
    <w:rsid w:val="00605CCB"/>
    <w:rsid w:val="00610698"/>
    <w:rsid w:val="00613697"/>
    <w:rsid w:val="00615613"/>
    <w:rsid w:val="006175A0"/>
    <w:rsid w:val="00620F07"/>
    <w:rsid w:val="00642277"/>
    <w:rsid w:val="00645B61"/>
    <w:rsid w:val="006529E7"/>
    <w:rsid w:val="0065437D"/>
    <w:rsid w:val="006574DA"/>
    <w:rsid w:val="00671FB0"/>
    <w:rsid w:val="006B2BEC"/>
    <w:rsid w:val="006B7030"/>
    <w:rsid w:val="006D13DC"/>
    <w:rsid w:val="006D1F3D"/>
    <w:rsid w:val="006E2DB2"/>
    <w:rsid w:val="006E5E27"/>
    <w:rsid w:val="006F2DA0"/>
    <w:rsid w:val="00707A70"/>
    <w:rsid w:val="0071701A"/>
    <w:rsid w:val="0071751D"/>
    <w:rsid w:val="00723C9A"/>
    <w:rsid w:val="0073555A"/>
    <w:rsid w:val="00750B42"/>
    <w:rsid w:val="00757B1C"/>
    <w:rsid w:val="0078678B"/>
    <w:rsid w:val="007A55A0"/>
    <w:rsid w:val="007A79FF"/>
    <w:rsid w:val="007B0C18"/>
    <w:rsid w:val="007D5BD4"/>
    <w:rsid w:val="007D7EBD"/>
    <w:rsid w:val="007E206D"/>
    <w:rsid w:val="007E4CC7"/>
    <w:rsid w:val="007F32A7"/>
    <w:rsid w:val="00816529"/>
    <w:rsid w:val="00822ADC"/>
    <w:rsid w:val="008317EF"/>
    <w:rsid w:val="00833A79"/>
    <w:rsid w:val="00833E1E"/>
    <w:rsid w:val="00834357"/>
    <w:rsid w:val="00837220"/>
    <w:rsid w:val="008A51C8"/>
    <w:rsid w:val="008C49D1"/>
    <w:rsid w:val="008C71BC"/>
    <w:rsid w:val="008E6488"/>
    <w:rsid w:val="008F1733"/>
    <w:rsid w:val="008F4092"/>
    <w:rsid w:val="00913763"/>
    <w:rsid w:val="009166EA"/>
    <w:rsid w:val="00916EC9"/>
    <w:rsid w:val="0092652C"/>
    <w:rsid w:val="00933E4A"/>
    <w:rsid w:val="00936D12"/>
    <w:rsid w:val="00950EAF"/>
    <w:rsid w:val="00961958"/>
    <w:rsid w:val="009A0290"/>
    <w:rsid w:val="009A0AB6"/>
    <w:rsid w:val="009B3959"/>
    <w:rsid w:val="009B7177"/>
    <w:rsid w:val="009C4594"/>
    <w:rsid w:val="009C526F"/>
    <w:rsid w:val="009D3526"/>
    <w:rsid w:val="009D5A93"/>
    <w:rsid w:val="009F2937"/>
    <w:rsid w:val="00A156AB"/>
    <w:rsid w:val="00A26A4F"/>
    <w:rsid w:val="00A52735"/>
    <w:rsid w:val="00A56273"/>
    <w:rsid w:val="00A83E27"/>
    <w:rsid w:val="00A873CA"/>
    <w:rsid w:val="00AA1E03"/>
    <w:rsid w:val="00AB1A0D"/>
    <w:rsid w:val="00AC2FDA"/>
    <w:rsid w:val="00AC59B9"/>
    <w:rsid w:val="00AD3BDC"/>
    <w:rsid w:val="00AE0BC0"/>
    <w:rsid w:val="00AE2FA9"/>
    <w:rsid w:val="00AE3DF8"/>
    <w:rsid w:val="00AF2330"/>
    <w:rsid w:val="00B0132A"/>
    <w:rsid w:val="00B013D7"/>
    <w:rsid w:val="00B06842"/>
    <w:rsid w:val="00B11289"/>
    <w:rsid w:val="00B2563D"/>
    <w:rsid w:val="00B558B5"/>
    <w:rsid w:val="00B75FD7"/>
    <w:rsid w:val="00B93061"/>
    <w:rsid w:val="00B93E80"/>
    <w:rsid w:val="00BA0739"/>
    <w:rsid w:val="00BA6A37"/>
    <w:rsid w:val="00BA7477"/>
    <w:rsid w:val="00BD25CB"/>
    <w:rsid w:val="00BE7E12"/>
    <w:rsid w:val="00C21704"/>
    <w:rsid w:val="00C23B06"/>
    <w:rsid w:val="00C24F4D"/>
    <w:rsid w:val="00C2637D"/>
    <w:rsid w:val="00C306A4"/>
    <w:rsid w:val="00C307E9"/>
    <w:rsid w:val="00C3522B"/>
    <w:rsid w:val="00C42BFF"/>
    <w:rsid w:val="00C569A8"/>
    <w:rsid w:val="00C66865"/>
    <w:rsid w:val="00C67629"/>
    <w:rsid w:val="00C8531C"/>
    <w:rsid w:val="00CB62A0"/>
    <w:rsid w:val="00CC273F"/>
    <w:rsid w:val="00CD1F1C"/>
    <w:rsid w:val="00CE471E"/>
    <w:rsid w:val="00CF1D24"/>
    <w:rsid w:val="00D13DF6"/>
    <w:rsid w:val="00D33C34"/>
    <w:rsid w:val="00D3436C"/>
    <w:rsid w:val="00D37427"/>
    <w:rsid w:val="00D4522B"/>
    <w:rsid w:val="00D47FA7"/>
    <w:rsid w:val="00D54BD4"/>
    <w:rsid w:val="00D552AE"/>
    <w:rsid w:val="00D56135"/>
    <w:rsid w:val="00D564F6"/>
    <w:rsid w:val="00D63233"/>
    <w:rsid w:val="00D81905"/>
    <w:rsid w:val="00D86BEF"/>
    <w:rsid w:val="00D93ACD"/>
    <w:rsid w:val="00D94800"/>
    <w:rsid w:val="00D95CDD"/>
    <w:rsid w:val="00DC2062"/>
    <w:rsid w:val="00DC3A1F"/>
    <w:rsid w:val="00DD002A"/>
    <w:rsid w:val="00DE7569"/>
    <w:rsid w:val="00DF1324"/>
    <w:rsid w:val="00DF3120"/>
    <w:rsid w:val="00E03FAF"/>
    <w:rsid w:val="00E13C24"/>
    <w:rsid w:val="00E153FF"/>
    <w:rsid w:val="00E16818"/>
    <w:rsid w:val="00E22C9E"/>
    <w:rsid w:val="00E34640"/>
    <w:rsid w:val="00E351A3"/>
    <w:rsid w:val="00E56DE2"/>
    <w:rsid w:val="00E62572"/>
    <w:rsid w:val="00E62BCF"/>
    <w:rsid w:val="00E7062B"/>
    <w:rsid w:val="00E72172"/>
    <w:rsid w:val="00E753A1"/>
    <w:rsid w:val="00E85984"/>
    <w:rsid w:val="00E973D1"/>
    <w:rsid w:val="00EA3A9A"/>
    <w:rsid w:val="00EB6602"/>
    <w:rsid w:val="00EB7353"/>
    <w:rsid w:val="00ED07F6"/>
    <w:rsid w:val="00F31983"/>
    <w:rsid w:val="00F53E4C"/>
    <w:rsid w:val="00F5659E"/>
    <w:rsid w:val="00F7260E"/>
    <w:rsid w:val="00F773AD"/>
    <w:rsid w:val="00F77417"/>
    <w:rsid w:val="00F777D7"/>
    <w:rsid w:val="00F90DCE"/>
    <w:rsid w:val="00FA087D"/>
    <w:rsid w:val="00FB0F4D"/>
    <w:rsid w:val="00FE103A"/>
    <w:rsid w:val="00FF3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826D1-C307-4EED-9D3D-9AE10A6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91"/>
    <w:pPr>
      <w:tabs>
        <w:tab w:val="center" w:pos="4680"/>
        <w:tab w:val="right" w:pos="9360"/>
      </w:tabs>
      <w:bidi/>
      <w:spacing w:after="0" w:line="240" w:lineRule="auto"/>
      <w:ind w:firstLine="238"/>
    </w:pPr>
    <w:rPr>
      <w:rFonts w:ascii="Arabic Typesetting" w:hAnsi="Arabic Typesetting" w:cs="Arabic Typesetting"/>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DCE"/>
    <w:rPr>
      <w:rFonts w:ascii="Tahoma" w:hAnsi="Tahoma" w:cs="Tahoma"/>
      <w:sz w:val="16"/>
      <w:szCs w:val="16"/>
    </w:rPr>
  </w:style>
  <w:style w:type="character" w:customStyle="1" w:styleId="BalloonTextChar">
    <w:name w:val="Balloon Text Char"/>
    <w:basedOn w:val="DefaultParagraphFont"/>
    <w:link w:val="BalloonText"/>
    <w:uiPriority w:val="99"/>
    <w:semiHidden/>
    <w:rsid w:val="00F90DCE"/>
    <w:rPr>
      <w:rFonts w:ascii="Tahoma" w:hAnsi="Tahoma" w:cs="Tahoma"/>
      <w:sz w:val="16"/>
      <w:szCs w:val="16"/>
    </w:rPr>
  </w:style>
  <w:style w:type="paragraph" w:styleId="Header">
    <w:name w:val="header"/>
    <w:basedOn w:val="Normal"/>
    <w:link w:val="HeaderChar"/>
    <w:uiPriority w:val="99"/>
    <w:unhideWhenUsed/>
    <w:rsid w:val="006F2DA0"/>
  </w:style>
  <w:style w:type="character" w:customStyle="1" w:styleId="HeaderChar">
    <w:name w:val="Header Char"/>
    <w:basedOn w:val="DefaultParagraphFont"/>
    <w:link w:val="Header"/>
    <w:uiPriority w:val="99"/>
    <w:rsid w:val="006F2DA0"/>
  </w:style>
  <w:style w:type="paragraph" w:styleId="Footer">
    <w:name w:val="footer"/>
    <w:basedOn w:val="Header"/>
    <w:link w:val="FooterChar"/>
    <w:uiPriority w:val="99"/>
    <w:unhideWhenUsed/>
    <w:rsid w:val="005F2ABE"/>
    <w:pPr>
      <w:pBdr>
        <w:top w:val="single" w:sz="4" w:space="1" w:color="auto"/>
      </w:pBdr>
      <w:tabs>
        <w:tab w:val="clear" w:pos="4680"/>
        <w:tab w:val="clear" w:pos="9360"/>
        <w:tab w:val="center" w:pos="4065"/>
        <w:tab w:val="right" w:pos="9027"/>
      </w:tabs>
      <w:ind w:firstLine="0"/>
    </w:pPr>
    <w:rPr>
      <w:sz w:val="24"/>
      <w:szCs w:val="24"/>
    </w:rPr>
  </w:style>
  <w:style w:type="character" w:customStyle="1" w:styleId="FooterChar">
    <w:name w:val="Footer Char"/>
    <w:basedOn w:val="DefaultParagraphFont"/>
    <w:link w:val="Footer"/>
    <w:uiPriority w:val="99"/>
    <w:rsid w:val="005F2ABE"/>
    <w:rPr>
      <w:rFonts w:ascii="Arabic Typesetting" w:hAnsi="Arabic Typesetting" w:cs="Arabic Typesetting"/>
      <w:sz w:val="24"/>
      <w:szCs w:val="24"/>
      <w:lang w:bidi="ar-EG"/>
    </w:rPr>
  </w:style>
  <w:style w:type="table" w:styleId="TableGrid">
    <w:name w:val="Table Grid"/>
    <w:basedOn w:val="TableNormal"/>
    <w:uiPriority w:val="39"/>
    <w:rsid w:val="00CE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250"/>
    <w:pPr>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3A2250"/>
    <w:rPr>
      <w:rFonts w:ascii="Arabic Typesetting" w:eastAsiaTheme="majorEastAsia" w:hAnsi="Arabic Typesetting" w:cs="Arabic Typesetting"/>
      <w:b/>
      <w:bCs/>
      <w:spacing w:val="-10"/>
      <w:kern w:val="28"/>
      <w:sz w:val="56"/>
      <w:szCs w:val="56"/>
      <w:lang w:bidi="ar-EG"/>
    </w:rPr>
  </w:style>
  <w:style w:type="character" w:styleId="PlaceholderText">
    <w:name w:val="Placeholder Text"/>
    <w:basedOn w:val="DefaultParagraphFont"/>
    <w:uiPriority w:val="99"/>
    <w:semiHidden/>
    <w:rsid w:val="003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801">
      <w:bodyDiv w:val="1"/>
      <w:marLeft w:val="0"/>
      <w:marRight w:val="0"/>
      <w:marTop w:val="0"/>
      <w:marBottom w:val="0"/>
      <w:divBdr>
        <w:top w:val="none" w:sz="0" w:space="0" w:color="auto"/>
        <w:left w:val="none" w:sz="0" w:space="0" w:color="auto"/>
        <w:bottom w:val="none" w:sz="0" w:space="0" w:color="auto"/>
        <w:right w:val="none" w:sz="0" w:space="0" w:color="auto"/>
      </w:divBdr>
      <w:divsChild>
        <w:div w:id="24336641">
          <w:marLeft w:val="0"/>
          <w:marRight w:val="0"/>
          <w:marTop w:val="0"/>
          <w:marBottom w:val="0"/>
          <w:divBdr>
            <w:top w:val="none" w:sz="0" w:space="0" w:color="auto"/>
            <w:left w:val="none" w:sz="0" w:space="0" w:color="auto"/>
            <w:bottom w:val="none" w:sz="0" w:space="0" w:color="auto"/>
            <w:right w:val="none" w:sz="0" w:space="0" w:color="auto"/>
          </w:divBdr>
          <w:divsChild>
            <w:div w:id="1882934591">
              <w:marLeft w:val="0"/>
              <w:marRight w:val="0"/>
              <w:marTop w:val="0"/>
              <w:marBottom w:val="0"/>
              <w:divBdr>
                <w:top w:val="none" w:sz="0" w:space="0" w:color="auto"/>
                <w:left w:val="none" w:sz="0" w:space="0" w:color="auto"/>
                <w:bottom w:val="none" w:sz="0" w:space="0" w:color="auto"/>
                <w:right w:val="none" w:sz="0" w:space="0" w:color="auto"/>
              </w:divBdr>
              <w:divsChild>
                <w:div w:id="1702851235">
                  <w:marLeft w:val="0"/>
                  <w:marRight w:val="0"/>
                  <w:marTop w:val="0"/>
                  <w:marBottom w:val="0"/>
                  <w:divBdr>
                    <w:top w:val="none" w:sz="0" w:space="0" w:color="auto"/>
                    <w:left w:val="none" w:sz="0" w:space="0" w:color="auto"/>
                    <w:bottom w:val="none" w:sz="0" w:space="0" w:color="auto"/>
                    <w:right w:val="none" w:sz="0" w:space="0" w:color="auto"/>
                  </w:divBdr>
                  <w:divsChild>
                    <w:div w:id="2133131760">
                      <w:marLeft w:val="0"/>
                      <w:marRight w:val="0"/>
                      <w:marTop w:val="0"/>
                      <w:marBottom w:val="0"/>
                      <w:divBdr>
                        <w:top w:val="none" w:sz="0" w:space="0" w:color="auto"/>
                        <w:left w:val="none" w:sz="0" w:space="0" w:color="auto"/>
                        <w:bottom w:val="none" w:sz="0" w:space="0" w:color="auto"/>
                        <w:right w:val="none" w:sz="0" w:space="0" w:color="auto"/>
                      </w:divBdr>
                      <w:divsChild>
                        <w:div w:id="444541301">
                          <w:marLeft w:val="0"/>
                          <w:marRight w:val="0"/>
                          <w:marTop w:val="0"/>
                          <w:marBottom w:val="0"/>
                          <w:divBdr>
                            <w:top w:val="none" w:sz="0" w:space="0" w:color="auto"/>
                            <w:left w:val="none" w:sz="0" w:space="0" w:color="auto"/>
                            <w:bottom w:val="none" w:sz="0" w:space="0" w:color="auto"/>
                            <w:right w:val="none" w:sz="0" w:space="0" w:color="auto"/>
                          </w:divBdr>
                          <w:divsChild>
                            <w:div w:id="1419062736">
                              <w:marLeft w:val="0"/>
                              <w:marRight w:val="0"/>
                              <w:marTop w:val="0"/>
                              <w:marBottom w:val="0"/>
                              <w:divBdr>
                                <w:top w:val="none" w:sz="0" w:space="0" w:color="auto"/>
                                <w:left w:val="none" w:sz="0" w:space="0" w:color="auto"/>
                                <w:bottom w:val="none" w:sz="0" w:space="0" w:color="auto"/>
                                <w:right w:val="none" w:sz="0" w:space="0" w:color="auto"/>
                              </w:divBdr>
                              <w:divsChild>
                                <w:div w:id="1644239209">
                                  <w:marLeft w:val="0"/>
                                  <w:marRight w:val="0"/>
                                  <w:marTop w:val="240"/>
                                  <w:marBottom w:val="240"/>
                                  <w:divBdr>
                                    <w:top w:val="none" w:sz="0" w:space="0" w:color="auto"/>
                                    <w:left w:val="none" w:sz="0" w:space="0" w:color="auto"/>
                                    <w:bottom w:val="none" w:sz="0" w:space="0" w:color="auto"/>
                                    <w:right w:val="none" w:sz="0" w:space="0" w:color="auto"/>
                                  </w:divBdr>
                                  <w:divsChild>
                                    <w:div w:id="791290665">
                                      <w:marLeft w:val="0"/>
                                      <w:marRight w:val="0"/>
                                      <w:marTop w:val="0"/>
                                      <w:marBottom w:val="0"/>
                                      <w:divBdr>
                                        <w:top w:val="none" w:sz="0" w:space="0" w:color="auto"/>
                                        <w:left w:val="none" w:sz="0" w:space="0" w:color="auto"/>
                                        <w:bottom w:val="none" w:sz="0" w:space="0" w:color="auto"/>
                                        <w:right w:val="none" w:sz="0" w:space="0" w:color="auto"/>
                                      </w:divBdr>
                                      <w:divsChild>
                                        <w:div w:id="1418016743">
                                          <w:marLeft w:val="0"/>
                                          <w:marRight w:val="0"/>
                                          <w:marTop w:val="0"/>
                                          <w:marBottom w:val="0"/>
                                          <w:divBdr>
                                            <w:top w:val="none" w:sz="0" w:space="0" w:color="auto"/>
                                            <w:left w:val="none" w:sz="0" w:space="0" w:color="auto"/>
                                            <w:bottom w:val="none" w:sz="0" w:space="0" w:color="auto"/>
                                            <w:right w:val="none" w:sz="0" w:space="0" w:color="auto"/>
                                          </w:divBdr>
                                          <w:divsChild>
                                            <w:div w:id="2077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eg/imgres?imgurl=http://upload.wikimedia.org/wikipedia/commons/thumb/7/71/Coptic_cross.svg/2000px-Coptic_cross.svg.png&amp;imgrefurl=http://en.wikipedia.org/wiki/Coptic_cross&amp;h=2000&amp;w=2000&amp;tbnid=hEmSYo9KtgcuZM:&amp;zoom=1&amp;docid=Lzg2YHYnRF8qIM&amp;ei=hxW4VObtGcTZaoS-gNAI&amp;tbm=isch&amp;ved=0CCMQMygDMAM&amp;iact=rc&amp;uact=3&amp;dur=2624&amp;page=1&amp;start=0&amp;ndsp=2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a.mounir\Documents\Custom%20Office%20Templates\AvaRewase%20-%20Church%20Templates%20-%20A4%20with%20Long%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4646D718664C38B5B48906603AF6EA"/>
        <w:category>
          <w:name w:val="General"/>
          <w:gallery w:val="placeholder"/>
        </w:category>
        <w:types>
          <w:type w:val="bbPlcHdr"/>
        </w:types>
        <w:behaviors>
          <w:behavior w:val="content"/>
        </w:behaviors>
        <w:guid w:val="{75347081-C360-49D1-8947-C3754D54F524}"/>
      </w:docPartPr>
      <w:docPartBody>
        <w:p w:rsidR="0021641B" w:rsidRDefault="00D910EA">
          <w:pPr>
            <w:pStyle w:val="7A4646D718664C38B5B48906603AF6EA"/>
          </w:pPr>
          <w:r w:rsidRPr="008A2E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EA"/>
    <w:rsid w:val="00012593"/>
    <w:rsid w:val="00036437"/>
    <w:rsid w:val="00057464"/>
    <w:rsid w:val="000770B9"/>
    <w:rsid w:val="00150139"/>
    <w:rsid w:val="001A4F82"/>
    <w:rsid w:val="001B0087"/>
    <w:rsid w:val="001B6ED8"/>
    <w:rsid w:val="001C4736"/>
    <w:rsid w:val="001D1DE0"/>
    <w:rsid w:val="002112F9"/>
    <w:rsid w:val="0021641B"/>
    <w:rsid w:val="00232516"/>
    <w:rsid w:val="00241DBA"/>
    <w:rsid w:val="00246B71"/>
    <w:rsid w:val="002651A4"/>
    <w:rsid w:val="002B7A3A"/>
    <w:rsid w:val="002D37E0"/>
    <w:rsid w:val="00330A3D"/>
    <w:rsid w:val="00337F62"/>
    <w:rsid w:val="0035438E"/>
    <w:rsid w:val="00371317"/>
    <w:rsid w:val="003741FF"/>
    <w:rsid w:val="003879C3"/>
    <w:rsid w:val="003B3E03"/>
    <w:rsid w:val="003D631C"/>
    <w:rsid w:val="00422A3D"/>
    <w:rsid w:val="004603D4"/>
    <w:rsid w:val="00494833"/>
    <w:rsid w:val="004B4CCB"/>
    <w:rsid w:val="00515B3D"/>
    <w:rsid w:val="0053224C"/>
    <w:rsid w:val="00581408"/>
    <w:rsid w:val="005D4B38"/>
    <w:rsid w:val="005F6D51"/>
    <w:rsid w:val="00624687"/>
    <w:rsid w:val="006601AF"/>
    <w:rsid w:val="006A7255"/>
    <w:rsid w:val="006C73A2"/>
    <w:rsid w:val="007467E1"/>
    <w:rsid w:val="00781B6F"/>
    <w:rsid w:val="00783D4B"/>
    <w:rsid w:val="007D1652"/>
    <w:rsid w:val="00864BD3"/>
    <w:rsid w:val="00872DE1"/>
    <w:rsid w:val="008761AF"/>
    <w:rsid w:val="00892BD5"/>
    <w:rsid w:val="008A162C"/>
    <w:rsid w:val="009154F0"/>
    <w:rsid w:val="00970550"/>
    <w:rsid w:val="009710C4"/>
    <w:rsid w:val="009742CA"/>
    <w:rsid w:val="009776C5"/>
    <w:rsid w:val="00992AD3"/>
    <w:rsid w:val="00A40F04"/>
    <w:rsid w:val="00A56F96"/>
    <w:rsid w:val="00B52546"/>
    <w:rsid w:val="00B93FDD"/>
    <w:rsid w:val="00BB515C"/>
    <w:rsid w:val="00BF4C1F"/>
    <w:rsid w:val="00C1311B"/>
    <w:rsid w:val="00C9076C"/>
    <w:rsid w:val="00CE13FE"/>
    <w:rsid w:val="00CE7E4E"/>
    <w:rsid w:val="00D01124"/>
    <w:rsid w:val="00D90F72"/>
    <w:rsid w:val="00D910EA"/>
    <w:rsid w:val="00DB6D28"/>
    <w:rsid w:val="00E55AE3"/>
    <w:rsid w:val="00E91B50"/>
    <w:rsid w:val="00EC1809"/>
    <w:rsid w:val="00F018C0"/>
    <w:rsid w:val="00F11D21"/>
    <w:rsid w:val="00F412EC"/>
    <w:rsid w:val="00FF1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4646D718664C38B5B48906603AF6EA">
    <w:name w:val="7A4646D718664C38B5B48906603AF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0809-51F4-40E4-9C84-D7711C7A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AvaRewase - Church Templates - A4 with Long Logo</Template>
  <TotalTime>328</TotalTime>
  <Pages>4</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سفر الرؤيا  –الاصحاص الثالث</vt:lpstr>
    </vt:vector>
  </TitlesOfParts>
  <Company>كنيستا السيدة العذراء والأنبا بيشوي بالكاتدرائية المرقسية بالأنبا رويس بالعباسية</Company>
  <LinksUpToDate>false</LinksUpToDate>
  <CharactersWithSpaces>3230</CharactersWithSpaces>
  <SharedDoc>false</SharedDoc>
  <HyperlinkBase>www.avarewase.org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سفر الرؤيا  –الاصحاص الثالث</dc:title>
  <dc:subject/>
  <dc:creator>Fr. Mina Mounir</dc:creator>
  <cp:keywords>الأنبا رويس</cp:keywords>
  <dc:description/>
  <cp:lastModifiedBy>Lenovo320</cp:lastModifiedBy>
  <cp:revision>107</cp:revision>
  <cp:lastPrinted>2020-05-19T22:08:00Z</cp:lastPrinted>
  <dcterms:created xsi:type="dcterms:W3CDTF">2020-04-21T19:11:00Z</dcterms:created>
  <dcterms:modified xsi:type="dcterms:W3CDTF">2020-05-19T22:11:00Z</dcterms:modified>
</cp:coreProperties>
</file>