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الإصحاح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الثامن عشر</w:t>
      </w:r>
    </w:p>
    <w:p>
      <w:pPr>
        <w:jc w:val="both"/>
        <w:rPr>
          <w:rFonts w:hint="default" w:cstheme="minorBidi"/>
          <w:b/>
          <w:bCs/>
          <w:sz w:val="40"/>
          <w:szCs w:val="40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339725</wp:posOffset>
            </wp:positionV>
            <wp:extent cx="3535045" cy="2656840"/>
            <wp:effectExtent l="0" t="0" r="8255" b="10160"/>
            <wp:wrapNone/>
            <wp:docPr id="2" name="Picture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 xml:space="preserve">               </w:t>
      </w:r>
      <w:r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  <w:t xml:space="preserve">         </w:t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>أعمال 18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</w:pPr>
      <w:r>
        <w:rPr>
          <w:rFonts w:hint="cs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"https://st-takla.org/Bibles/BibleSearch/showVerses.php?book=54&amp;chapter=18&amp;vmin=1&amp;vmax=1"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>وَبَعْدَ هذَا مَضَى بُولُسُ مِنْ أَثِينَا وَجَاءَ إِلَى كُورِنْثُوسَ،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</w:pPr>
      <w:r>
        <w:rPr>
          <w:rFonts w:hint="cs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"https://st-takla.org/Bibles/BibleSearch/showVerses.php?book=54&amp;chapter=18&amp;vmin=2&amp;vmax=2"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>فَوَجَدَ يَهُودِيًّا اسْمُهُ أَكِيلاَ، بُنْطِيَّ الْجِنْسِ، كَانَ قَدْ جَاءَ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 xml:space="preserve"> حَدِيثًا مِنْ إِيطَالِيَة، وَبِرِيسْكِلاَّ امْرَأَتَهُ، لأَنَّ كُلُودِيُوسَ كَانَ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 w:val="0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 xml:space="preserve"> قَدْ أَمَرَ أَنْ يَمْضِيَ جَمِيعُ الْيَهُودِ مِنْ رُومِيَةَ، فَجَاءَ إِلَيْهِمَا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 w:val="0"/>
          <w14:textFill>
            <w14:solidFill>
              <w14:schemeClr w14:val="tx1"/>
            </w14:solidFill>
          </w14:textFill>
        </w:rPr>
        <w:t>.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</w:pPr>
      <w:r>
        <w:rPr>
          <w:rFonts w:hint="cs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"https://st-takla.org/Bibles/BibleSearch/showVerses.php?book=54&amp;chapter=18&amp;vmin=3&amp;vmax=3"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>وَلِكَوْنِهِ مِنْ صِنَاعَتِهِمَا أَقَامَ عِنْدَهُمَا وَكَانَ يَعْمَلُ، لأَنَّهُمَا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 xml:space="preserve"> كَانَا فِي صِنَاعَتِهِمَا خِيَامِيَّيْنِ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 w:val="0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"https://st-takla.org/Bibles/BibleSearch/showVerses.php?book=54&amp;chapter=18&amp;vmin=4&amp;vmax=4"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>وَكَانَ يُحَاجُّ فِي الْمَجْمَعِ كُلَّ</w:t>
      </w:r>
    </w:p>
    <w:p>
      <w:pPr>
        <w:wordWrap/>
        <w:jc w:val="left"/>
        <w:rPr>
          <w:rFonts w:hint="cs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/>
          <w:lang w:bidi="ar-SA"/>
          <w14:textFill>
            <w14:solidFill>
              <w14:schemeClr w14:val="tx1"/>
            </w14:solidFill>
          </w14:textFill>
        </w:rPr>
        <w:t xml:space="preserve"> سَبْتٍ وَيُقْنِعُ يَهُودًا وَيُونَانِيِّينَ</w:t>
      </w:r>
      <w:r>
        <w:rPr>
          <w:rFonts w:hint="default" w:ascii="Helvetica" w:hAnsi="Helvetica" w:eastAsia="Helvetica" w:cs="Helvetica"/>
          <w:b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cs w:val="0"/>
          <w14:textFill>
            <w14:solidFill>
              <w14:schemeClr w14:val="tx1"/>
            </w14:solidFill>
          </w14:textFill>
        </w:rPr>
        <w:t>.</w:t>
      </w:r>
    </w:p>
    <w:p>
      <w:pPr>
        <w:wordWrap/>
        <w:jc w:val="left"/>
        <w:rPr>
          <w:rFonts w:hint="cs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</w:rPr>
      </w:pPr>
    </w:p>
    <w:p>
      <w:pPr>
        <w:wordWrap/>
        <w:jc w:val="left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س1)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وَبَعْدَ هذَا مَضَى بُولُسُ مِنْ أَثِينَا وَجَاءَ إِلَى كُورِنْثُوسَ،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فَوَجَدَ يَهُودِيًّا اسْمُهُ أَكِيلاَ، بُنْطِيَّ الْجِنْسِ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كَانَ قَدْ جَاءَ حَدِيثًا مِنْ إِيطَالِيَة، وَبِرِيسْكِلاَّ امْرَأَتَهُ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hAnsi="Helvetica" w:eastAsia="Helvetica" w:cs="Helvetica" w:asciiTheme="minorAscii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>“</w:t>
      </w:r>
      <w:r>
        <w:rPr>
          <w:rFonts w:hint="cs" w:hAnsi="Helvetica" w:eastAsia="Helvetica" w:cs="Helvetica" w:asciiTheme="minorAscii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( آية 1 ، 2 )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أ- ما هو الذى دعى أكيلا وزوجته بريسكلا أن يغادرا رومية ( إيطاليا )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ب- ماذا كتب الرسول بولس عنهما فى رسالته إلى أهل رومية الاصحاح 16 .. مع ذكر الشاهد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  <w:lang w:bidi="ar-EG"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ج- من اصحاحنا هذا .. ماذا فعلا مع أبولوس السكندرى ..مع ذكر الشاهد 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....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</w:t>
      </w:r>
    </w:p>
    <w:p>
      <w:pPr>
        <w:jc w:val="both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س2) ماذا كان رد بولس الرسول على أهل كورونثوس عندما كانوا يقاومون ويجدفون .. مع كتابة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وذكر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theme="minorBidi"/>
          <w:bCs/>
          <w:color w:val="000000"/>
          <w:sz w:val="32"/>
          <w:szCs w:val="32"/>
          <w:rtl/>
          <w:cs w:val="0"/>
          <w:lang w:val="en-US" w:bidi="ar-EG"/>
        </w:rPr>
      </w:pPr>
    </w:p>
    <w:p>
      <w:pPr>
        <w:jc w:val="both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Arial" w:hAnsi="Arial" w:eastAsia="Helvetica" w:cstheme="minorBidi"/>
          <w:bCs/>
          <w:color w:val="000000"/>
          <w:sz w:val="32"/>
          <w:szCs w:val="32"/>
          <w:rtl/>
          <w:cs/>
          <w:lang w:val="en-US" w:bidi="ar-EG"/>
        </w:rPr>
        <w:t xml:space="preserve"> س3) قال الرب لأرميا النبى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أَمَّا أَنْتَ فَنَطِّقْ حَقْوَيْكَ وَقُمْ وَكَلِّمْهُمْ بِكُلِّ مَا آمُرُكَ بِهِ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</w:rPr>
        <w:t xml:space="preserve">.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لاَ تَرْتَعْ مِن</w:t>
      </w:r>
    </w:p>
    <w:p>
      <w:pPr>
        <w:jc w:val="both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وُجُوهِهِمْ لِئَلاَّ أُرِيعَكَ أَمَامَهُمْ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</w:rPr>
        <w:t>.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هأَنَذَا قَدْ جَعَلْتُكَ الْيَوْمَ مَدِينَةً حَصِينَةً وَعَمُودَ حَدِيدٍ وَأَسْوَارَ نُحَاسٍ </w:t>
      </w:r>
    </w:p>
    <w:p>
      <w:pPr>
        <w:jc w:val="both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عَلَى كُلِّ الأَرْضِ، لِمُلُوكِ يَهُوذَا وَلِرُؤَسَائِهَا وَلِكَهَنَتِهَا وَلِشَعْبِ الأَرْضِ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 w:val="0"/>
        </w:rPr>
        <w:t>.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فَيُحَارِبُونَكَ وَلاَ يَقْدِرُون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عَلَيْكَ، لأَنِّي أَنَا مَعَكَ، يَقُولُ الرَّبُّ، لأُنْقِذَكَ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>( أرميا 1 : 17 - 19 ) .. أكتب من اصحاحنا هذا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ما يتشابه مع هذا المفهوم ..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theme="minorBidi"/>
          <w:bCs/>
          <w:color w:val="000000"/>
          <w:sz w:val="32"/>
          <w:szCs w:val="32"/>
          <w:rtl/>
          <w:cs w:val="0"/>
          <w:lang w:val="en-US" w:bidi="ar-EG"/>
        </w:rPr>
      </w:pP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Cs/>
          <w:color w:val="000000"/>
          <w:sz w:val="32"/>
          <w:szCs w:val="32"/>
          <w:rtl/>
          <w:cs/>
          <w:lang w:val="en-US" w:bidi="ar-EG"/>
        </w:rPr>
        <w:t xml:space="preserve"> س4) حينما كان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غاليون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>والياً على مقاطعة أخائية ( أثينا + كورونثوس ) قدموا له بولس</w:t>
      </w:r>
    </w:p>
    <w:p>
      <w:pPr>
        <w:jc w:val="both"/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الرسول مشتكين عليه .. فماذا فعل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>غاليون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أ- قام بإبعاد بولس عن المقاطعة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ب- منع بولس عن الكرازة بطلب من اليهود المتعصبين</w:t>
      </w:r>
    </w:p>
    <w:p>
      <w:pPr>
        <w:jc w:val="both"/>
        <w:rPr>
          <w:rFonts w:hint="default" w:ascii="Arial" w:hAnsi="Arial" w:eastAsia="Helvetica" w:cstheme="minorBidi"/>
          <w:b w:val="0"/>
          <w:bCs/>
          <w:color w:val="000000"/>
          <w:sz w:val="10"/>
          <w:szCs w:val="10"/>
          <w:rtl/>
          <w:cs w:val="0"/>
          <w:lang w:val="en-US" w:bidi="ar-EG"/>
        </w:rPr>
      </w:pP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ج- رفض التدخل فى المنازعات الدينية 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س5) أ- من هذا الاصحاح نفهم أن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كريسبس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رئيس المجمع اليهودى آمن بالرب يسوع .. أكتب 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الآية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theme="minorBidi"/>
          <w:b w:val="0"/>
          <w:bCs/>
          <w:color w:val="000000"/>
          <w:sz w:val="32"/>
          <w:szCs w:val="32"/>
          <w:rtl/>
          <w:cs w:val="0"/>
          <w:lang w:val="en-US" w:bidi="ar-EG"/>
        </w:rPr>
      </w:pP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ب- وأيضاً نجد أن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سوستانيس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>رئيس المجمع التالى له تم ضربه بيد اليونانيين المتشددين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 بعد أن طردهم الوالى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غاليون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.. ولكن نفهم إنه آمن بالرب يسوع أيضاً من رسالة بولس 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الرسول الأولى إلى أهل كورنثوس الإصحاح الأول .. أكتب من هذه الرسالة الاصحاح الاو</w:t>
      </w:r>
      <w:bookmarkStart w:id="0" w:name="_GoBack"/>
      <w:bookmarkEnd w:id="0"/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ل 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دليل إيمان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سوستانيس </w:t>
      </w:r>
      <w:r>
        <w:rPr>
          <w:rFonts w:hint="default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theme="minorBidi"/>
          <w:b/>
          <w:bCs w:val="0"/>
          <w:color w:val="000000"/>
          <w:sz w:val="32"/>
          <w:szCs w:val="32"/>
          <w:rtl/>
          <w:cs/>
          <w:lang w:val="en-US" w:bidi="ar-EG"/>
        </w:rPr>
        <w:t xml:space="preserve"> </w:t>
      </w: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>مع ذكر الشاهد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jc w:val="both"/>
        <w:rPr>
          <w:rFonts w:hint="default" w:ascii="Arial" w:hAnsi="Arial" w:eastAsia="Helvetica" w:cstheme="minorBidi"/>
          <w:b w:val="0"/>
          <w:bCs/>
          <w:color w:val="000000"/>
          <w:sz w:val="32"/>
          <w:szCs w:val="32"/>
          <w:rtl/>
          <w:cs w:val="0"/>
          <w:lang w:val="en-US" w:bidi="ar-EG"/>
        </w:rPr>
      </w:pPr>
      <w:r>
        <w:rPr>
          <w:rFonts w:hint="cs" w:ascii="Arial" w:hAnsi="Arial" w:eastAsia="Helvetica" w:cstheme="minorBidi"/>
          <w:b w:val="0"/>
          <w:bCs/>
          <w:color w:val="000000"/>
          <w:sz w:val="32"/>
          <w:szCs w:val="32"/>
          <w:rtl/>
          <w:cs/>
          <w:lang w:val="en-US" w:bidi="ar-EG"/>
        </w:rPr>
        <w:t xml:space="preserve">             </w:t>
      </w:r>
    </w:p>
    <w:p>
      <w:pPr>
        <w:jc w:val="both"/>
        <w:rPr>
          <w:rFonts w:hint="default" w:ascii="Arial" w:hAnsi="Arial" w:eastAsia="Helvetica" w:cstheme="minorBidi"/>
          <w:b w:val="0"/>
          <w:bCs/>
          <w:color w:val="000000"/>
          <w:sz w:val="32"/>
          <w:szCs w:val="32"/>
          <w:rtl/>
          <w:cs w:val="0"/>
          <w:lang w:val="en-US" w:bidi="ar-EG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cstheme="minorBidi"/>
              <w:rtl/>
              <w:cs w:val="0"/>
              <w:lang w:val="en-US" w:bidi="ar"/>
            </w:rPr>
          </w:pP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 xml:space="preserve">رقم (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 w:val="0"/>
              <w:cs w:val="0"/>
              <w:lang w:val="en-US" w:eastAsia="zh-CN" w:bidi="ar-EG"/>
            </w:rPr>
            <w:t>18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>)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2DB54D3"/>
    <w:rsid w:val="03E279B7"/>
    <w:rsid w:val="06174DA5"/>
    <w:rsid w:val="0AC6606E"/>
    <w:rsid w:val="0BD64565"/>
    <w:rsid w:val="0F8F3284"/>
    <w:rsid w:val="11900750"/>
    <w:rsid w:val="1EF4144A"/>
    <w:rsid w:val="22D93836"/>
    <w:rsid w:val="293A3DD9"/>
    <w:rsid w:val="31087760"/>
    <w:rsid w:val="339A38E3"/>
    <w:rsid w:val="35EC011E"/>
    <w:rsid w:val="37D40489"/>
    <w:rsid w:val="384F6D8E"/>
    <w:rsid w:val="388C3C01"/>
    <w:rsid w:val="41852051"/>
    <w:rsid w:val="41C02153"/>
    <w:rsid w:val="430654FB"/>
    <w:rsid w:val="453673AB"/>
    <w:rsid w:val="464207A5"/>
    <w:rsid w:val="46F647C4"/>
    <w:rsid w:val="470972C6"/>
    <w:rsid w:val="48E95503"/>
    <w:rsid w:val="4CF4426A"/>
    <w:rsid w:val="4D3107AF"/>
    <w:rsid w:val="50412BAB"/>
    <w:rsid w:val="50AC154B"/>
    <w:rsid w:val="51E22D84"/>
    <w:rsid w:val="568D2D38"/>
    <w:rsid w:val="5777276D"/>
    <w:rsid w:val="57814CB5"/>
    <w:rsid w:val="59034582"/>
    <w:rsid w:val="592B7F66"/>
    <w:rsid w:val="5B7F63BA"/>
    <w:rsid w:val="5ED51B0D"/>
    <w:rsid w:val="62020758"/>
    <w:rsid w:val="621D2996"/>
    <w:rsid w:val="64BB16FF"/>
    <w:rsid w:val="67BC7249"/>
    <w:rsid w:val="6BDB4252"/>
    <w:rsid w:val="6C473AD8"/>
    <w:rsid w:val="733A6147"/>
    <w:rsid w:val="746B27B8"/>
    <w:rsid w:val="7576734F"/>
    <w:rsid w:val="773C2F06"/>
    <w:rsid w:val="7B40547E"/>
    <w:rsid w:val="7C1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Header Char"/>
    <w:basedOn w:val="6"/>
    <w:link w:val="3"/>
    <w:qFormat/>
    <w:uiPriority w:val="99"/>
    <w:rPr>
      <w:lang w:bidi="ar-EG"/>
    </w:rPr>
  </w:style>
  <w:style w:type="character" w:customStyle="1" w:styleId="11">
    <w:name w:val="Footer Char"/>
    <w:basedOn w:val="6"/>
    <w:link w:val="2"/>
    <w:qFormat/>
    <w:uiPriority w:val="99"/>
    <w:rPr>
      <w:lang w:bidi="ar-EG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379</Words>
  <Characters>3908</Characters>
  <Lines>18</Lines>
  <Paragraphs>5</Paragraphs>
  <TotalTime>50</TotalTime>
  <ScaleCrop>false</ScaleCrop>
  <LinksUpToDate>false</LinksUpToDate>
  <CharactersWithSpaces>4570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2020-06-24T17:51:13Z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