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  <w:tab w:val="center" w:pos="5233"/>
        </w:tabs>
        <w:rPr>
          <w:b/>
          <w:bCs/>
          <w:sz w:val="36"/>
          <w:szCs w:val="36"/>
          <w:rtl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1162050</wp:posOffset>
            </wp:positionV>
            <wp:extent cx="786130" cy="774065"/>
            <wp:effectExtent l="0" t="0" r="13970" b="69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</w:p>
    <w:p>
      <w:pPr>
        <w:jc w:val="center"/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</w:pPr>
    </w:p>
    <w:p>
      <w:pPr>
        <w:jc w:val="center"/>
        <w:rPr>
          <w:rFonts w:hint="cs" w:cstheme="minorBidi"/>
          <w:b/>
          <w:bCs/>
          <w:sz w:val="10"/>
          <w:szCs w:val="10"/>
          <w:u w:val="single"/>
          <w:rtl/>
          <w:cs/>
          <w:lang w:bidi="ar-EG"/>
        </w:rPr>
      </w:pPr>
    </w:p>
    <w:p>
      <w:pPr>
        <w:jc w:val="center"/>
        <w:rPr>
          <w:rFonts w:hint="default" w:cstheme="minorBidi"/>
          <w:b/>
          <w:bCs/>
          <w:sz w:val="40"/>
          <w:szCs w:val="40"/>
          <w:u w:val="single"/>
          <w:rtl/>
          <w:lang w:val="en-US" w:bidi="ar-EG"/>
        </w:rPr>
      </w:pPr>
      <w:r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  <w:t>سفر</w: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  <w:t xml:space="preserve"> أعمال الرسل</w:t>
      </w:r>
    </w:p>
    <w:p>
      <w:pPr>
        <w:jc w:val="center"/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</w:pPr>
      <w:r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  <w:t>الإصحاح</w: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  <w:t xml:space="preserve"> الخامس</w:t>
      </w:r>
    </w:p>
    <w:p>
      <w:pPr>
        <w:jc w:val="center"/>
        <w:rPr>
          <w:rFonts w:hint="cs" w:cstheme="minorBidi"/>
          <w:b/>
          <w:bCs/>
          <w:sz w:val="40"/>
          <w:szCs w:val="40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40"/>
          <w:szCs w:val="40"/>
          <w:u w:val="none"/>
          <w:rtl/>
          <w:cs/>
          <w:lang w:val="en-US" w:bidi="ar-EG"/>
        </w:rPr>
        <w:drawing>
          <wp:inline distT="0" distB="0" distL="114300" distR="114300">
            <wp:extent cx="6638290" cy="3537585"/>
            <wp:effectExtent l="0" t="0" r="10160" b="5715"/>
            <wp:docPr id="2" name="Picture 2" descr="330ac62e-cfc0-4886-b46b-ec2a2140c5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330ac62e-cfc0-4886-b46b-ec2a2140c54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س1) ينتهى الاصحاح السابق بقصة مضيئة تخص</w:t>
      </w:r>
      <w:r>
        <w:rPr>
          <w:rFonts w:hint="default" w:cstheme="minorBidi"/>
          <w:b/>
          <w:bCs/>
          <w:sz w:val="32"/>
          <w:szCs w:val="32"/>
          <w:u w:val="none"/>
          <w:rtl w:val="0"/>
          <w:cs w:val="0"/>
          <w:lang w:val="en-US" w:bidi="ar-EG"/>
        </w:rPr>
        <w:t xml:space="preserve"> “  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برنابا</w:t>
      </w:r>
      <w:r>
        <w:rPr>
          <w:rFonts w:hint="default" w:cstheme="minorBidi"/>
          <w:b/>
          <w:bCs/>
          <w:sz w:val="32"/>
          <w:szCs w:val="32"/>
          <w:u w:val="none"/>
          <w:rtl w:val="0"/>
          <w:cs w:val="0"/>
          <w:lang w:val="en-US" w:bidi="ar-EG"/>
        </w:rPr>
        <w:t xml:space="preserve"> “ 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الذى باع حقله ووضعها عند أرجل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default" w:cstheme="minorBidi"/>
          <w:b/>
          <w:bCs/>
          <w:sz w:val="32"/>
          <w:szCs w:val="32"/>
          <w:u w:val="none"/>
          <w:rtl w:val="0"/>
          <w:cs w:val="0"/>
          <w:lang w:val="en-US" w:bidi="ar-EG"/>
        </w:rPr>
        <w:t xml:space="preserve">        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الرسل .</w:t>
      </w:r>
      <w:r>
        <w:rPr>
          <w:rFonts w:hint="default" w:cstheme="minorBidi"/>
          <w:b/>
          <w:bCs/>
          <w:sz w:val="32"/>
          <w:szCs w:val="32"/>
          <w:u w:val="none"/>
          <w:rtl w:val="0"/>
          <w:cs w:val="0"/>
          <w:lang w:val="en-US" w:bidi="ar-EG"/>
        </w:rPr>
        <w:t xml:space="preserve"> 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>أما فى هذا الاصحاح فيذكر القديس لوقا كاتب السفر</w:t>
      </w:r>
      <w:r>
        <w:rPr>
          <w:rFonts w:hint="default" w:cstheme="minorBidi"/>
          <w:b/>
          <w:bCs/>
          <w:sz w:val="32"/>
          <w:szCs w:val="32"/>
          <w:u w:val="none"/>
          <w:rtl w:val="0"/>
          <w:cs w:val="0"/>
          <w:lang w:val="en-US" w:bidi="ar-EG"/>
        </w:rPr>
        <w:t xml:space="preserve"> : 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قصة محزنة عن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حنانيا وسفيرة 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default" w:cstheme="minorBidi"/>
          <w:b/>
          <w:bCs/>
          <w:sz w:val="32"/>
          <w:szCs w:val="32"/>
          <w:u w:val="none"/>
          <w:rtl w:val="0"/>
          <w:cs w:val="0"/>
          <w:lang w:val="en-US" w:bidi="ar-EG"/>
        </w:rPr>
        <w:t xml:space="preserve">         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زوجته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لأن الكنيسة كانت معرضة لأن تفقد انتصاراتها بسبب خطية هذان الزوجان الكاذبان .. 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default" w:cstheme="minorBidi"/>
          <w:b/>
          <w:bCs/>
          <w:sz w:val="32"/>
          <w:szCs w:val="32"/>
          <w:u w:val="none"/>
          <w:rtl w:val="0"/>
          <w:cs w:val="0"/>
          <w:lang w:val="en-US" w:bidi="ar-EG"/>
        </w:rPr>
        <w:t xml:space="preserve">         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حقاً قال الرسول بطرس لحنانيا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ملأ الشيطان قلبك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لأنهما بحثا عن مديح الناس والشهرة </w:t>
      </w:r>
    </w:p>
    <w:p>
      <w:pPr>
        <w:jc w:val="both"/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default" w:cstheme="minorBidi"/>
          <w:b/>
          <w:bCs/>
          <w:sz w:val="32"/>
          <w:szCs w:val="32"/>
          <w:u w:val="none"/>
          <w:rtl w:val="0"/>
          <w:cs w:val="0"/>
          <w:lang w:val="en-US" w:bidi="ar-EG"/>
        </w:rPr>
        <w:t xml:space="preserve">        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والاكرام والتعظيم لمجدهما الذاتى .. ولقد قال الرب يسوع لصالبيه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أَنْتُمْ مِنْ أَبٍ هُوَ إِبْلِيسُ،</w:t>
      </w:r>
    </w:p>
    <w:p>
      <w:pPr>
        <w:jc w:val="both"/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 وَشَهَوَاتِ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أَبِيكُم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تُرِيدُونَ أَنْ تَعْمَلُوا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 w:val="0"/>
        </w:rPr>
        <w:t xml:space="preserve">.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ذَاكَ كَانَ قَتَّالًا لِلنَّاسِ مِنَ الْبَدْءِ، وَلَمْ يَثْبُتْ فِي الْحَقِّ لأَنَّهُ لَيْسَ </w:t>
      </w:r>
    </w:p>
    <w:p>
      <w:pPr>
        <w:jc w:val="both"/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</w:p>
    <w:p>
      <w:pPr>
        <w:jc w:val="both"/>
        <w:rPr>
          <w:rFonts w:hint="cs" w:ascii="Arial" w:hAnsi="Arial" w:cs="Arial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 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فِيهِ حَقٌ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 w:val="0"/>
        </w:rPr>
        <w:t>.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مَتَى تَكَلَّمَ بِالْكَذِبِ فَإِنَّمَا يَتَكَلَّمُ مِمَّا لَهُ، لأَنَّهُ كَذَّابٌ وَأَبُو الْكَذَّابِ</w:t>
      </w:r>
      <w:r>
        <w:rPr>
          <w:rFonts w:hint="cs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>“</w:t>
      </w:r>
      <w:r>
        <w:rPr>
          <w:rFonts w:hint="cs" w:ascii="Arial" w:hAnsi="Arial" w:cs="Arial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</w:p>
    <w:p>
      <w:pPr>
        <w:jc w:val="both"/>
        <w:rPr>
          <w:rFonts w:hint="cs" w:ascii="Arial" w:hAnsi="Arial" w:cs="Arial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Arial" w:hAnsi="Arial" w:cs="Arial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       أ- يوحنا 7 : 22                    ب- يوحنا 8 : 44                     ج- يوحنا 9 : 33</w:t>
      </w:r>
    </w:p>
    <w:p>
      <w:pPr>
        <w:jc w:val="both"/>
        <w:rPr>
          <w:rFonts w:hint="cs" w:ascii="Arial" w:hAnsi="Arial" w:cs="Arial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</w:p>
    <w:p>
      <w:pPr>
        <w:jc w:val="both"/>
        <w:rPr>
          <w:rFonts w:hint="cs" w:ascii="Arial" w:hAnsi="Arial" w:cs="Arial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Arial" w:hAnsi="Arial" w:cs="Arial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س2) أكتب آيتين متتاليتين من هذا الاصحاح توضحان لنا أن الروح القدس هو الله .. مع ذكر الشاهد 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س3) هنا فى هذا الاصحاح نجد </w:t>
      </w:r>
      <w:r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>“</w:t>
      </w: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جَمِيعِ الْكَنِيسَةِ</w:t>
      </w: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>“</w:t>
      </w: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( آية 11 ) .. تبدأ عهداً جديداً مع الله كما كانت </w:t>
      </w:r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       اسرائيل تبدأ مع يشوع عهداً جديداً فى أرضها الجديدة </w:t>
      </w:r>
      <w:r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>“</w:t>
      </w: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أرض الموعد </w:t>
      </w:r>
      <w:r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>“</w:t>
      </w: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ولكى يستمر عمل الله</w:t>
      </w:r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       مع شعبه لابد من عزل الخطية .. وهذا ما أراد الله أن يظهره هنا .. نجد قصة عخان ابن كرمى </w:t>
      </w:r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       الذى هلك بسبب خطيته فى سفر يشوع الاصحاح .....</w:t>
      </w:r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      أ- يشوع 7                            ب- يشوع 8                             ج- يشوع 9</w:t>
      </w:r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</w:p>
    <w:p>
      <w:pPr>
        <w:jc w:val="both"/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س4) كتب الرسول بولس فى رسالته إلى العبرانيين </w:t>
      </w:r>
      <w:r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>“</w:t>
      </w: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فَكَيْفَ نَنْجُو نَحْنُ إِنْ أَهْمَلْنَا خَلاَصًا هذَا مِقْدَارُهُ؟ </w:t>
      </w:r>
    </w:p>
    <w:p>
      <w:pPr>
        <w:jc w:val="both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 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قَدِ ابْتَدَأَ الرَّبُّ بِالتَّكَلُّمِ بِهِ، ثُمَّ تَثَبَّتَ لَنَا مِنَ الَّذِينَ سَمِعُوا،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شَاهِدًا اللهُ مَعَهُمْ بِآيَاتٍ وَعَجَائِبَ وَقُوَّاتٍ</w:t>
      </w:r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 مُتَنَوِّعَةٍ وَمَوَاهِبِ الرُّوحِ الْقُدُسِ، حَسَبَ إِرَادَتِهِ</w:t>
      </w: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>“</w:t>
      </w: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( عب 2 : 3 ، 4 ) .. أكتب من اصحاحنا هذا </w:t>
      </w:r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      الآية التى تشير إلى تلك </w:t>
      </w:r>
      <w:r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>“</w:t>
      </w: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الآيات والعجائب </w:t>
      </w:r>
      <w:r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>“</w:t>
      </w: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.. مع ذكر الشاهد ...............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10"/>
          <w:szCs w:val="10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10"/>
          <w:szCs w:val="10"/>
          <w:rtl/>
          <w:cs/>
        </w:rPr>
      </w:pP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default" w:ascii="Arial" w:hAnsi="Arial" w:eastAsia="Helvetica" w:cs="Arial"/>
          <w:bCs/>
          <w:color w:val="000000"/>
          <w:sz w:val="32"/>
          <w:szCs w:val="32"/>
          <w:rtl w:val="0"/>
          <w:cs w:val="0"/>
          <w:lang w:val="en-US"/>
        </w:rPr>
        <w:t xml:space="preserve">  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10"/>
          <w:szCs w:val="10"/>
          <w:rtl/>
          <w:cs/>
          <w:lang w:val="en-US" w:bidi="ar-EG"/>
        </w:rPr>
      </w:pPr>
    </w:p>
    <w:p>
      <w:pPr>
        <w:jc w:val="both"/>
        <w:rPr>
          <w:rFonts w:hint="default" w:ascii="Arial" w:hAnsi="Arial" w:eastAsia="Helvetica" w:cs="Arial"/>
          <w:b/>
          <w:bCs w:val="0"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س5) قال الرسول بطرس للرب يسوع </w:t>
      </w:r>
      <w:r>
        <w:rPr>
          <w:rFonts w:hint="default" w:ascii="Arial" w:hAnsi="Arial" w:eastAsia="Helvetica" w:cs="Arial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="Arial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يَا رَبُّ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، 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bidi="ar-EG"/>
        </w:rPr>
        <w:t>إ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لَى مَنْ نَذْهَبُ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؟ كَلاَمُ الْحَيَاةِ الأَبَدِيَّةِ عِنْدَك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</w:t>
      </w:r>
      <w:r>
        <w:rPr>
          <w:rFonts w:hint="default" w:ascii="Arial" w:hAnsi="Arial" w:eastAsia="Helvetica" w:cs="Arial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</w:p>
    <w:p>
      <w:pPr>
        <w:jc w:val="both"/>
        <w:rPr>
          <w:rFonts w:hint="cs" w:ascii="Arial" w:hAnsi="Arial" w:eastAsia="Helvetica" w:cs="Arial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 (يو6 : 68 ) .. أكتب من اصحاحنا هذا ما يشير إلى أهمية التبشير والاعلان عن </w:t>
      </w:r>
      <w:r>
        <w:rPr>
          <w:rFonts w:hint="default" w:ascii="Arial" w:hAnsi="Arial" w:eastAsia="Helvetica" w:cs="Arial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="Arial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كلام هذه</w:t>
      </w:r>
    </w:p>
    <w:p>
      <w:pPr>
        <w:jc w:val="both"/>
        <w:rPr>
          <w:rFonts w:hint="cs" w:ascii="Arial" w:hAnsi="Arial" w:eastAsia="Helvetica" w:cs="Arial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 الحياة </w:t>
      </w:r>
      <w:r>
        <w:rPr>
          <w:rFonts w:hint="default" w:ascii="Arial" w:hAnsi="Arial" w:eastAsia="Helvetica" w:cs="Arial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="Arial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.. مع ذكر الشاهد 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س6) يقول سليمان الحكيم فى أمثاله </w:t>
      </w:r>
      <w:r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>“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لَيْسَ حِكْمَةٌ وَلاَ فِطْنَةٌ وَلاَ مَشُورَةٌ تُجَاهَ الرَّبِّ</w:t>
      </w:r>
      <w:r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>“</w:t>
      </w: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(أمثال 21: 30) </w:t>
      </w:r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       .. أكتب من اصحاحنا هذا .. مايشير فى كلام غمالائيل معلم الناموس إلى أن ما هو من عند الله </w:t>
      </w:r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       لا يمكن أن ينقض .. مع ذكر الشاهد 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  <w:bookmarkStart w:id="0" w:name="_GoBack"/>
      <w:bookmarkEnd w:id="0"/>
    </w:p>
    <w:p>
      <w:pPr>
        <w:jc w:val="both"/>
        <w:rPr>
          <w:rFonts w:hint="cs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</w:p>
    <w:p>
      <w:pPr>
        <w:jc w:val="both"/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</w:p>
    <w:p>
      <w:pPr>
        <w:jc w:val="both"/>
        <w:rPr>
          <w:rFonts w:hint="default" w:ascii="Arial" w:hAnsi="Arial" w:eastAsia="Helvetica" w:cs="Arial"/>
          <w:b w:val="0"/>
          <w:bCs/>
          <w:color w:val="000000"/>
          <w:sz w:val="32"/>
          <w:szCs w:val="32"/>
          <w:rtl/>
          <w:cs/>
          <w:lang w:val="en-US" w:bidi="ar-EG"/>
        </w:rPr>
      </w:pPr>
    </w:p>
    <w:p>
      <w:pPr>
        <w:jc w:val="both"/>
        <w:rPr>
          <w:rFonts w:hint="default" w:ascii="Arial" w:hAnsi="Arial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</w:pPr>
    </w:p>
    <w:p>
      <w:pPr>
        <w:jc w:val="both"/>
        <w:rPr>
          <w:rFonts w:hint="default" w:ascii="Arial" w:hAnsi="Arial" w:eastAsia="Helvetica" w:cstheme="minorBidi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720" w:footer="720" w:gutter="0"/>
      <w:pgBorders w:offsetFrom="page">
        <w:top w:val="flowersTiny" w:color="auto" w:sz="14" w:space="24"/>
        <w:left w:val="flowersTiny" w:color="auto" w:sz="14" w:space="24"/>
        <w:bottom w:val="flowersTiny" w:color="auto" w:sz="14" w:space="24"/>
        <w:right w:val="flowersTiny" w:color="auto" w:sz="14" w:space="24"/>
      </w:pgBorders>
      <w:cols w:space="720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b/>
        <w:bCs/>
        <w:sz w:val="28"/>
        <w:szCs w:val="28"/>
        <w:rtl/>
      </w:rPr>
      <w:id w:val="-1634393476"/>
      <w:docPartObj>
        <w:docPartGallery w:val="autotext"/>
      </w:docPartObj>
    </w:sdtPr>
    <w:sdtEndPr>
      <w:rPr>
        <w:b/>
        <w:bCs/>
        <w:sz w:val="28"/>
        <w:szCs w:val="28"/>
        <w:rtl/>
      </w:rPr>
    </w:sdtEndPr>
    <w:sdtContent>
      <w:p>
        <w:pPr>
          <w:pStyle w:val="2"/>
          <w:tabs>
            <w:tab w:val="left" w:pos="5066"/>
            <w:tab w:val="center" w:pos="5233"/>
          </w:tabs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  <w:rtl/>
          </w:rPr>
          <w:tab/>
        </w:r>
        <w:r>
          <w:rPr>
            <w:rFonts w:hint="cs"/>
            <w:b/>
            <w:bCs/>
            <w:sz w:val="28"/>
            <w:szCs w:val="28"/>
            <w:rtl/>
          </w:rPr>
          <w:t>(</w:t>
        </w: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</w:rPr>
          <w:fldChar w:fldCharType="begin"/>
        </w:r>
        <w:r>
          <w:rPr>
            <w:b/>
            <w:bCs/>
            <w:sz w:val="28"/>
            <w:szCs w:val="28"/>
          </w:rPr>
          <w:instrText xml:space="preserve"> PAGE   \* MERGEFORMAT </w:instrText>
        </w:r>
        <w:r>
          <w:rPr>
            <w:b/>
            <w:bCs/>
            <w:sz w:val="28"/>
            <w:szCs w:val="28"/>
          </w:rPr>
          <w:fldChar w:fldCharType="separate"/>
        </w:r>
        <w:r>
          <w:rPr>
            <w:b/>
            <w:bCs/>
            <w:sz w:val="28"/>
            <w:szCs w:val="28"/>
            <w:rtl/>
          </w:rPr>
          <w:t>1</w:t>
        </w:r>
        <w:r>
          <w:rPr>
            <w:b/>
            <w:bCs/>
            <w:sz w:val="28"/>
            <w:szCs w:val="28"/>
          </w:rPr>
          <w:fldChar w:fldCharType="end"/>
        </w:r>
        <w:r>
          <w:rPr>
            <w:rFonts w:hint="cs"/>
            <w:b/>
            <w:bCs/>
            <w:sz w:val="28"/>
            <w:szCs w:val="28"/>
            <w:rtl/>
          </w:rPr>
          <w:t>)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text" w:horzAnchor="page" w:tblpX="655" w:tblpY="14"/>
      <w:tblOverlap w:val="never"/>
      <w:tblW w:w="1071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4" w:space="0"/>
        <w:insideV w:val="none" w:color="auto" w:sz="4" w:space="0"/>
      </w:tblBorders>
      <w:shd w:val="clear" w:color="auto" w:fill="auto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12"/>
      <w:gridCol w:w="3698"/>
      <w:gridCol w:w="360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059" w:hRule="atLeast"/>
      </w:trPr>
      <w:tc>
        <w:tcPr>
          <w:tcW w:w="3412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top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</w:pP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مسابقة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صوم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الرسل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</w:pP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سفر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أعمال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ورسائل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بطرس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الرسول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cs" w:cstheme="minorBidi"/>
              <w:rtl/>
              <w:cs w:val="0"/>
              <w:lang w:bidi="ar"/>
            </w:rPr>
          </w:pPr>
          <w:r>
            <w:rPr>
              <w:rFonts w:hint="default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SA"/>
            </w:rPr>
            <w:t>المسابقة</w:t>
          </w: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SA"/>
            </w:rPr>
            <w:t>ا</w:t>
          </w:r>
          <w:r>
            <w:rPr>
              <w:rFonts w:hint="cs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EG"/>
            </w:rPr>
            <w:t>لخامسة</w:t>
          </w:r>
        </w:p>
      </w:tc>
      <w:tc>
        <w:tcPr>
          <w:tcW w:w="3698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center"/>
        </w:tcPr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99060</wp:posOffset>
                </wp:positionV>
                <wp:extent cx="1123950" cy="1123950"/>
                <wp:effectExtent l="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</w:p>
      </w:tc>
      <w:tc>
        <w:tcPr>
          <w:tcW w:w="3600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bottom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10"/>
              <w:szCs w:val="10"/>
              <w:rtl/>
              <w:cs/>
              <w:lang w:val="en-US" w:eastAsia="zh-CN" w:bidi="ar-SA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29845</wp:posOffset>
                </wp:positionV>
                <wp:extent cx="1362075" cy="1190625"/>
                <wp:effectExtent l="0" t="0" r="9525" b="9525"/>
                <wp:wrapNone/>
                <wp:docPr id="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theme="minorBidi"/>
              <w:b w:val="0"/>
              <w:bCs w:val="0"/>
              <w:kern w:val="0"/>
              <w:sz w:val="10"/>
              <w:szCs w:val="10"/>
              <w:rtl/>
              <w:cs w:val="0"/>
              <w:lang w:val="en-US" w:eastAsia="zh-CN" w:bidi="ar"/>
            </w:rPr>
          </w:pPr>
        </w:p>
      </w:tc>
    </w:tr>
  </w:tbl>
  <w:p>
    <w:pPr>
      <w:keepNext w:val="0"/>
      <w:keepLines w:val="0"/>
      <w:widowControl/>
      <w:suppressLineNumbers w:val="0"/>
      <w:tabs>
        <w:tab w:val="center" w:pos="4680"/>
        <w:tab w:val="right" w:pos="9360"/>
      </w:tabs>
      <w:bidi/>
      <w:spacing w:before="0" w:beforeAutospacing="0" w:after="0" w:afterAutospacing="0"/>
      <w:ind w:right="0"/>
      <w:jc w:val="center"/>
      <w:rPr>
        <w:rFonts w:hint="default" w:ascii="Traditional Arabic" w:hAnsi="Traditional Arabic" w:eastAsia="Traditional Arabic" w:cs="Times New Roman"/>
        <w:b/>
        <w:bCs/>
        <w:kern w:val="0"/>
        <w:sz w:val="10"/>
        <w:szCs w:val="10"/>
        <w:rtl/>
        <w:cs/>
        <w:lang w:val="en-US" w:eastAsia="zh-CN" w:bidi="ar-SA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1"/>
    <w:rsid w:val="00135CAE"/>
    <w:rsid w:val="001E7DF7"/>
    <w:rsid w:val="002748D6"/>
    <w:rsid w:val="0041609A"/>
    <w:rsid w:val="006D5F5D"/>
    <w:rsid w:val="007802BA"/>
    <w:rsid w:val="00870483"/>
    <w:rsid w:val="00A526F1"/>
    <w:rsid w:val="00BE00F3"/>
    <w:rsid w:val="00D12752"/>
    <w:rsid w:val="00D53A79"/>
    <w:rsid w:val="0596555A"/>
    <w:rsid w:val="0AC6606E"/>
    <w:rsid w:val="0BD64565"/>
    <w:rsid w:val="1EF4144A"/>
    <w:rsid w:val="22D93836"/>
    <w:rsid w:val="339A38E3"/>
    <w:rsid w:val="37D40489"/>
    <w:rsid w:val="384F6D8E"/>
    <w:rsid w:val="39B22B45"/>
    <w:rsid w:val="41C02153"/>
    <w:rsid w:val="430654FB"/>
    <w:rsid w:val="464207A5"/>
    <w:rsid w:val="46F647C4"/>
    <w:rsid w:val="4C255025"/>
    <w:rsid w:val="4CA84067"/>
    <w:rsid w:val="4CF4426A"/>
    <w:rsid w:val="50412BAB"/>
    <w:rsid w:val="5777276D"/>
    <w:rsid w:val="592B7F66"/>
    <w:rsid w:val="6BE86F1E"/>
    <w:rsid w:val="733A6147"/>
    <w:rsid w:val="7576734F"/>
    <w:rsid w:val="7C1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EG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eastAsia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9">
    <w:name w:val="Header Char"/>
    <w:basedOn w:val="5"/>
    <w:link w:val="3"/>
    <w:qFormat/>
    <w:uiPriority w:val="99"/>
    <w:rPr>
      <w:lang w:bidi="ar-EG"/>
    </w:rPr>
  </w:style>
  <w:style w:type="character" w:customStyle="1" w:styleId="10">
    <w:name w:val="Footer Char"/>
    <w:basedOn w:val="5"/>
    <w:link w:val="2"/>
    <w:qFormat/>
    <w:uiPriority w:val="99"/>
    <w:rPr>
      <w:lang w:bidi="ar-EG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443</Words>
  <Characters>1699</Characters>
  <Lines>18</Lines>
  <Paragraphs>5</Paragraphs>
  <TotalTime>31</TotalTime>
  <ScaleCrop>false</ScaleCrop>
  <LinksUpToDate>false</LinksUpToDate>
  <CharactersWithSpaces>2550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2020-06-07T16:30:00Z</dcterms:created>
  <dc:creator>Samir</dc:creator>
  <cp:lastModifiedBy>Everna Samir</cp:lastModifiedBy>
  <cp:lastPrinted>2020-06-07T17:35:00Z</cp:lastPrinted>
  <dcterms:modified xsi:type="dcterms:W3CDTF">2020-06-11T18:31:15Z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